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10" w:rsidRPr="00FC53F3" w:rsidRDefault="00665801" w:rsidP="00D64644">
      <w:pPr>
        <w:jc w:val="right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เอกสาร</w:t>
      </w:r>
      <w:r w:rsidR="007340F2">
        <w:rPr>
          <w:rFonts w:ascii="TH SarabunPSK" w:hAnsi="TH SarabunPSK" w:cs="TH SarabunPSK" w:hint="cs"/>
          <w:b/>
          <w:bCs/>
          <w:color w:val="000000"/>
          <w:cs/>
        </w:rPr>
        <w:t>หมายเลข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6</w:t>
      </w:r>
    </w:p>
    <w:p w:rsidR="00D64644" w:rsidRDefault="00D64644" w:rsidP="008A71F2">
      <w:pPr>
        <w:jc w:val="center"/>
        <w:rPr>
          <w:rFonts w:ascii="TH SarabunPSK" w:hAnsi="TH SarabunPSK" w:cs="TH SarabunPSK" w:hint="cs"/>
          <w:b/>
          <w:bCs/>
        </w:rPr>
      </w:pPr>
    </w:p>
    <w:p w:rsidR="008C671A" w:rsidRPr="00784E09" w:rsidRDefault="008A71F2" w:rsidP="008A71F2">
      <w:pPr>
        <w:jc w:val="center"/>
        <w:rPr>
          <w:rFonts w:ascii="TH SarabunPSK" w:hAnsi="TH SarabunPSK" w:cs="TH SarabunPSK" w:hint="cs"/>
          <w:b/>
          <w:bCs/>
        </w:rPr>
      </w:pPr>
      <w:r w:rsidRPr="00784E09">
        <w:rPr>
          <w:rFonts w:ascii="TH SarabunPSK" w:hAnsi="TH SarabunPSK" w:cs="TH SarabunPSK"/>
          <w:b/>
          <w:bCs/>
          <w:cs/>
        </w:rPr>
        <w:t>แบบประเมินค่างานตำแหน่งประเภท</w:t>
      </w:r>
      <w:r w:rsidR="00BE343E">
        <w:rPr>
          <w:rFonts w:ascii="TH SarabunPSK" w:hAnsi="TH SarabunPSK" w:cs="TH SarabunPSK" w:hint="cs"/>
          <w:b/>
          <w:bCs/>
          <w:cs/>
        </w:rPr>
        <w:t>ทั่วไป</w:t>
      </w:r>
    </w:p>
    <w:p w:rsidR="008A71F2" w:rsidRPr="00784E09" w:rsidRDefault="008A71F2" w:rsidP="008A71F2">
      <w:pPr>
        <w:jc w:val="center"/>
        <w:rPr>
          <w:rFonts w:ascii="TH SarabunPSK" w:hAnsi="TH SarabunPSK" w:cs="TH SarabunPSK"/>
          <w:b/>
          <w:bCs/>
        </w:rPr>
      </w:pPr>
      <w:r w:rsidRPr="00784E09">
        <w:rPr>
          <w:rFonts w:ascii="TH SarabunPSK" w:hAnsi="TH SarabunPSK" w:cs="TH SarabunPSK"/>
          <w:b/>
          <w:bCs/>
          <w:cs/>
        </w:rPr>
        <w:t>(ระดับชำนาญ</w:t>
      </w:r>
      <w:r w:rsidR="00DA7B37">
        <w:rPr>
          <w:rFonts w:ascii="TH SarabunPSK" w:hAnsi="TH SarabunPSK" w:cs="TH SarabunPSK" w:hint="cs"/>
          <w:b/>
          <w:bCs/>
          <w:cs/>
        </w:rPr>
        <w:t>งาน</w:t>
      </w:r>
      <w:r w:rsidR="008C671A" w:rsidRPr="00784E09">
        <w:rPr>
          <w:rFonts w:ascii="TH SarabunPSK" w:hAnsi="TH SarabunPSK" w:cs="TH SarabunPSK" w:hint="cs"/>
          <w:b/>
          <w:bCs/>
          <w:cs/>
        </w:rPr>
        <w:t xml:space="preserve"> และระดับชำนาญ</w:t>
      </w:r>
      <w:r w:rsidR="00DA7B37">
        <w:rPr>
          <w:rFonts w:ascii="TH SarabunPSK" w:hAnsi="TH SarabunPSK" w:cs="TH SarabunPSK" w:hint="cs"/>
          <w:b/>
          <w:bCs/>
          <w:cs/>
        </w:rPr>
        <w:t>งาน</w:t>
      </w:r>
      <w:r w:rsidR="008C671A" w:rsidRPr="00784E09">
        <w:rPr>
          <w:rFonts w:ascii="TH SarabunPSK" w:hAnsi="TH SarabunPSK" w:cs="TH SarabunPSK" w:hint="cs"/>
          <w:b/>
          <w:bCs/>
          <w:cs/>
        </w:rPr>
        <w:t>พิเศษ</w:t>
      </w:r>
      <w:r w:rsidRPr="00784E09">
        <w:rPr>
          <w:rFonts w:ascii="TH SarabunPSK" w:hAnsi="TH SarabunPSK" w:cs="TH SarabunPSK"/>
          <w:b/>
          <w:bCs/>
          <w:cs/>
        </w:rPr>
        <w:t>)</w:t>
      </w:r>
    </w:p>
    <w:p w:rsidR="005F4167" w:rsidRPr="00FC53F3" w:rsidRDefault="005F4167" w:rsidP="005F4167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  <w:cs/>
        </w:rPr>
      </w:pPr>
      <w:r w:rsidRPr="00FC53F3">
        <w:rPr>
          <w:rFonts w:ascii="TH SarabunPSK" w:eastAsia="AngsanaNew-Bold" w:hAnsi="TH SarabunPSK" w:cs="TH SarabunPSK"/>
          <w:b/>
          <w:bCs/>
          <w:color w:val="000000"/>
        </w:rPr>
        <w:t xml:space="preserve">1. </w:t>
      </w:r>
      <w:r w:rsidRPr="00FC53F3">
        <w:rPr>
          <w:rFonts w:ascii="TH SarabunPSK" w:eastAsia="AngsanaNew-Bold" w:hAnsi="TH SarabunPSK" w:cs="TH SarabunPSK"/>
          <w:b/>
          <w:bCs/>
          <w:color w:val="000000"/>
          <w:cs/>
        </w:rPr>
        <w:t>ตำแหน่ง</w:t>
      </w:r>
    </w:p>
    <w:p w:rsidR="005F4167" w:rsidRPr="00341023" w:rsidRDefault="005F4167" w:rsidP="005F4167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  <w:r w:rsidRPr="00341023">
        <w:rPr>
          <w:rFonts w:ascii="TH SarabunPSK" w:eastAsia="AngsanaNew-Bold" w:hAnsi="TH SarabunPSK" w:cs="TH SarabunPSK"/>
          <w:color w:val="000000"/>
          <w:cs/>
        </w:rPr>
        <w:t>ชื่อตำแหน่ง</w:t>
      </w:r>
      <w:r w:rsidRPr="00341023">
        <w:rPr>
          <w:rFonts w:ascii="TH SarabunPSK" w:eastAsia="AngsanaNew-Bold" w:hAnsi="TH SarabunPSK" w:cs="TH SarabunPSK"/>
          <w:color w:val="000000"/>
        </w:rPr>
        <w:t xml:space="preserve"> .............................................................................</w:t>
      </w:r>
      <w:r w:rsidR="00AB7386">
        <w:rPr>
          <w:rFonts w:ascii="TH SarabunPSK" w:eastAsia="AngsanaNew-Bold" w:hAnsi="TH SarabunPSK" w:cs="TH SarabunPSK"/>
          <w:color w:val="000000"/>
        </w:rPr>
        <w:t>........</w:t>
      </w:r>
      <w:r w:rsidRPr="00341023">
        <w:rPr>
          <w:rFonts w:ascii="TH SarabunPSK" w:eastAsia="AngsanaNew-Bold" w:hAnsi="TH SarabunPSK" w:cs="TH SarabunPSK"/>
          <w:color w:val="000000"/>
        </w:rPr>
        <w:t xml:space="preserve">...... </w:t>
      </w:r>
      <w:r w:rsidRPr="00341023">
        <w:rPr>
          <w:rFonts w:ascii="TH SarabunPSK" w:eastAsia="AngsanaNew-Bold" w:hAnsi="TH SarabunPSK" w:cs="TH SarabunPSK"/>
          <w:color w:val="000000"/>
          <w:cs/>
        </w:rPr>
        <w:t>ระดับ</w:t>
      </w:r>
      <w:r w:rsidRPr="00341023">
        <w:rPr>
          <w:rFonts w:ascii="TH SarabunPSK" w:eastAsia="AngsanaNew-Bold" w:hAnsi="TH SarabunPSK" w:cs="TH SarabunPSK"/>
          <w:color w:val="000000"/>
        </w:rPr>
        <w:t xml:space="preserve"> ............................................</w:t>
      </w:r>
    </w:p>
    <w:p w:rsidR="005F4167" w:rsidRPr="00341023" w:rsidRDefault="005F4167" w:rsidP="005F4167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 w:hint="cs"/>
          <w:color w:val="000000"/>
        </w:rPr>
      </w:pPr>
      <w:r w:rsidRPr="00341023">
        <w:rPr>
          <w:rFonts w:ascii="TH SarabunPSK" w:eastAsia="AngsanaNew-Bold" w:hAnsi="TH SarabunPSK" w:cs="TH SarabunPSK" w:hint="cs"/>
          <w:color w:val="000000"/>
          <w:cs/>
        </w:rPr>
        <w:t>สังกัด........................................................................</w:t>
      </w:r>
      <w:r w:rsidR="00AB7386">
        <w:rPr>
          <w:rFonts w:ascii="TH SarabunPSK" w:eastAsia="AngsanaNew-Bold" w:hAnsi="TH SarabunPSK" w:cs="TH SarabunPSK" w:hint="cs"/>
          <w:color w:val="000000"/>
          <w:cs/>
        </w:rPr>
        <w:t>................</w:t>
      </w:r>
      <w:r w:rsidRPr="00341023">
        <w:rPr>
          <w:rFonts w:ascii="TH SarabunPSK" w:eastAsia="AngsanaNew-Bold" w:hAnsi="TH SarabunPSK" w:cs="TH SarabunPSK" w:hint="cs"/>
          <w:color w:val="000000"/>
          <w:cs/>
        </w:rPr>
        <w:t>......................................................................</w:t>
      </w:r>
      <w:r w:rsidRPr="00341023">
        <w:rPr>
          <w:rFonts w:ascii="TH SarabunPSK" w:eastAsia="AngsanaNew-Bold" w:hAnsi="TH SarabunPSK" w:cs="TH SarabunPSK"/>
          <w:color w:val="000000"/>
        </w:rPr>
        <w:t xml:space="preserve"> </w:t>
      </w:r>
    </w:p>
    <w:p w:rsidR="005F4167" w:rsidRPr="00341023" w:rsidRDefault="005F4167" w:rsidP="005F4167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  <w:r w:rsidRPr="00341023">
        <w:rPr>
          <w:rFonts w:ascii="TH SarabunPSK" w:eastAsia="AngsanaNew-Bold" w:hAnsi="TH SarabunPSK" w:cs="TH SarabunPSK" w:hint="cs"/>
          <w:color w:val="000000"/>
          <w:cs/>
        </w:rPr>
        <w:t>ขอกำหนดเป็นตำแหน่ง</w:t>
      </w:r>
      <w:r w:rsidRPr="00341023">
        <w:rPr>
          <w:rFonts w:ascii="TH SarabunPSK" w:eastAsia="AngsanaNew-Bold" w:hAnsi="TH SarabunPSK" w:cs="TH SarabunPSK"/>
          <w:color w:val="000000"/>
        </w:rPr>
        <w:t>.............................................................</w:t>
      </w:r>
      <w:r w:rsidR="00AB7386">
        <w:rPr>
          <w:rFonts w:ascii="TH SarabunPSK" w:eastAsia="AngsanaNew-Bold" w:hAnsi="TH SarabunPSK" w:cs="TH SarabunPSK"/>
          <w:color w:val="000000"/>
        </w:rPr>
        <w:t>...........</w:t>
      </w:r>
      <w:r w:rsidRPr="00341023">
        <w:rPr>
          <w:rFonts w:ascii="TH SarabunPSK" w:eastAsia="AngsanaNew-Bold" w:hAnsi="TH SarabunPSK" w:cs="TH SarabunPSK"/>
          <w:color w:val="000000"/>
        </w:rPr>
        <w:t xml:space="preserve">... </w:t>
      </w:r>
      <w:r w:rsidRPr="00341023">
        <w:rPr>
          <w:rFonts w:ascii="TH SarabunPSK" w:eastAsia="AngsanaNew-Bold" w:hAnsi="TH SarabunPSK" w:cs="TH SarabunPSK"/>
          <w:color w:val="000000"/>
          <w:cs/>
        </w:rPr>
        <w:t>ระดับ</w:t>
      </w:r>
      <w:r w:rsidRPr="00341023">
        <w:rPr>
          <w:rFonts w:ascii="TH SarabunPSK" w:eastAsia="AngsanaNew-Bold" w:hAnsi="TH SarabunPSK" w:cs="TH SarabunPSK"/>
          <w:color w:val="000000"/>
        </w:rPr>
        <w:t xml:space="preserve"> ...........................................</w:t>
      </w:r>
    </w:p>
    <w:p w:rsidR="008A71F2" w:rsidRPr="00784E09" w:rsidRDefault="008A71F2" w:rsidP="008A71F2">
      <w:pPr>
        <w:spacing w:before="120"/>
        <w:rPr>
          <w:rFonts w:ascii="TH SarabunPSK" w:hAnsi="TH SarabunPSK" w:cs="TH SarabunPSK" w:hint="cs"/>
          <w:b/>
          <w:bCs/>
          <w:cs/>
        </w:rPr>
      </w:pPr>
      <w:r w:rsidRPr="00784E09">
        <w:rPr>
          <w:rFonts w:ascii="TH SarabunPSK" w:hAnsi="TH SarabunPSK" w:cs="TH SarabunPSK"/>
          <w:b/>
          <w:bCs/>
          <w:cs/>
        </w:rPr>
        <w:t>2. หน้าที่และความรับผิดชอบของตำแหน่ง (เดิม)</w:t>
      </w:r>
      <w:r w:rsidR="005155F6" w:rsidRPr="00784E09">
        <w:rPr>
          <w:rFonts w:ascii="TH SarabunPSK" w:hAnsi="TH SarabunPSK" w:cs="TH SarabunPSK"/>
          <w:b/>
          <w:bCs/>
        </w:rPr>
        <w:t xml:space="preserve"> </w:t>
      </w:r>
      <w:r w:rsidR="005155F6" w:rsidRPr="00784E09">
        <w:rPr>
          <w:rFonts w:ascii="TH SarabunPSK" w:hAnsi="TH SarabunPSK" w:cs="TH SarabunPSK" w:hint="cs"/>
          <w:b/>
          <w:bCs/>
          <w:cs/>
        </w:rPr>
        <w:t>ประกอบด้วย</w:t>
      </w:r>
    </w:p>
    <w:p w:rsidR="008A71F2" w:rsidRPr="00784E09" w:rsidRDefault="008A71F2" w:rsidP="008A71F2">
      <w:pPr>
        <w:ind w:firstLine="180"/>
        <w:rPr>
          <w:rFonts w:ascii="TH SarabunPSK" w:hAnsi="TH SarabunPSK" w:cs="TH SarabunPSK" w:hint="cs"/>
        </w:rPr>
      </w:pPr>
      <w:r w:rsidRPr="00784E09"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  <w:r w:rsidR="00784E09">
        <w:rPr>
          <w:rFonts w:ascii="TH SarabunPSK" w:hAnsi="TH SarabunPSK" w:cs="TH SarabunPSK" w:hint="cs"/>
          <w:cs/>
        </w:rPr>
        <w:t>.........</w:t>
      </w:r>
      <w:r w:rsidRPr="00784E09">
        <w:rPr>
          <w:rFonts w:ascii="TH SarabunPSK" w:hAnsi="TH SarabunPSK" w:cs="TH SarabunPSK"/>
          <w:cs/>
        </w:rPr>
        <w:t>...................................................</w:t>
      </w:r>
    </w:p>
    <w:p w:rsidR="001F7D10" w:rsidRPr="00784E09" w:rsidRDefault="001F7D10" w:rsidP="001F7D10">
      <w:pPr>
        <w:ind w:firstLine="180"/>
        <w:rPr>
          <w:rFonts w:ascii="TH SarabunPSK" w:hAnsi="TH SarabunPSK" w:cs="TH SarabunPSK" w:hint="cs"/>
        </w:rPr>
      </w:pPr>
      <w:r w:rsidRPr="00784E09"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784E09">
        <w:rPr>
          <w:rFonts w:ascii="TH SarabunPSK" w:hAnsi="TH SarabunPSK" w:cs="TH SarabunPSK"/>
          <w:cs/>
        </w:rPr>
        <w:t>...................................................</w:t>
      </w:r>
    </w:p>
    <w:p w:rsidR="001F7D10" w:rsidRPr="00784E09" w:rsidRDefault="001F7D10" w:rsidP="001F7D10">
      <w:pPr>
        <w:ind w:firstLine="180"/>
        <w:rPr>
          <w:rFonts w:ascii="TH SarabunPSK" w:hAnsi="TH SarabunPSK" w:cs="TH SarabunPSK" w:hint="cs"/>
        </w:rPr>
      </w:pPr>
      <w:r w:rsidRPr="00784E09"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784E09">
        <w:rPr>
          <w:rFonts w:ascii="TH SarabunPSK" w:hAnsi="TH SarabunPSK" w:cs="TH SarabunPSK"/>
          <w:cs/>
        </w:rPr>
        <w:t>...................................................</w:t>
      </w:r>
    </w:p>
    <w:p w:rsidR="001F7D10" w:rsidRPr="00784E09" w:rsidRDefault="001F7D10" w:rsidP="001F7D10">
      <w:pPr>
        <w:ind w:firstLine="180"/>
        <w:rPr>
          <w:rFonts w:ascii="TH SarabunPSK" w:hAnsi="TH SarabunPSK" w:cs="TH SarabunPSK" w:hint="cs"/>
        </w:rPr>
      </w:pPr>
      <w:r w:rsidRPr="00784E09"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784E09">
        <w:rPr>
          <w:rFonts w:ascii="TH SarabunPSK" w:hAnsi="TH SarabunPSK" w:cs="TH SarabunPSK"/>
          <w:cs/>
        </w:rPr>
        <w:t>...................................................</w:t>
      </w:r>
    </w:p>
    <w:p w:rsidR="008A71F2" w:rsidRPr="00784E09" w:rsidRDefault="008A71F2" w:rsidP="008A71F2">
      <w:pPr>
        <w:ind w:firstLine="180"/>
        <w:rPr>
          <w:rFonts w:ascii="TH SarabunPSK" w:hAnsi="TH SarabunPSK" w:cs="TH SarabunPSK"/>
        </w:rPr>
      </w:pPr>
    </w:p>
    <w:p w:rsidR="008A71F2" w:rsidRPr="00784E09" w:rsidRDefault="008A71F2" w:rsidP="008A71F2">
      <w:pPr>
        <w:rPr>
          <w:rFonts w:ascii="TH SarabunPSK" w:hAnsi="TH SarabunPSK" w:cs="TH SarabunPSK" w:hint="cs"/>
          <w:b/>
          <w:bCs/>
          <w:cs/>
        </w:rPr>
      </w:pPr>
      <w:r w:rsidRPr="00784E09">
        <w:rPr>
          <w:rFonts w:ascii="TH SarabunPSK" w:hAnsi="TH SarabunPSK" w:cs="TH SarabunPSK"/>
          <w:b/>
          <w:bCs/>
          <w:cs/>
        </w:rPr>
        <w:t>3. หน้าที่และความรับผิดชอบของตำแหน่ง (ใหม่)</w:t>
      </w:r>
      <w:r w:rsidR="005155F6" w:rsidRPr="00784E09">
        <w:rPr>
          <w:rFonts w:ascii="TH SarabunPSK" w:hAnsi="TH SarabunPSK" w:cs="TH SarabunPSK"/>
          <w:b/>
          <w:bCs/>
        </w:rPr>
        <w:t xml:space="preserve"> </w:t>
      </w:r>
      <w:r w:rsidR="005155F6" w:rsidRPr="00784E09">
        <w:rPr>
          <w:rFonts w:ascii="TH SarabunPSK" w:hAnsi="TH SarabunPSK" w:cs="TH SarabunPSK" w:hint="cs"/>
          <w:b/>
          <w:bCs/>
          <w:cs/>
        </w:rPr>
        <w:t>ประกอบด้วย</w:t>
      </w:r>
    </w:p>
    <w:p w:rsidR="001F7D10" w:rsidRPr="00784E09" w:rsidRDefault="001F7D10" w:rsidP="001F7D10">
      <w:pPr>
        <w:ind w:firstLine="180"/>
        <w:rPr>
          <w:rFonts w:ascii="TH SarabunPSK" w:hAnsi="TH SarabunPSK" w:cs="TH SarabunPSK" w:hint="cs"/>
        </w:rPr>
      </w:pPr>
      <w:r w:rsidRPr="00784E09"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784E09">
        <w:rPr>
          <w:rFonts w:ascii="TH SarabunPSK" w:hAnsi="TH SarabunPSK" w:cs="TH SarabunPSK"/>
          <w:cs/>
        </w:rPr>
        <w:t>...................................................</w:t>
      </w:r>
    </w:p>
    <w:p w:rsidR="001F7D10" w:rsidRPr="00784E09" w:rsidRDefault="001F7D10" w:rsidP="001F7D10">
      <w:pPr>
        <w:ind w:firstLine="180"/>
        <w:rPr>
          <w:rFonts w:ascii="TH SarabunPSK" w:hAnsi="TH SarabunPSK" w:cs="TH SarabunPSK" w:hint="cs"/>
        </w:rPr>
      </w:pPr>
      <w:r w:rsidRPr="00784E09"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784E09">
        <w:rPr>
          <w:rFonts w:ascii="TH SarabunPSK" w:hAnsi="TH SarabunPSK" w:cs="TH SarabunPSK"/>
          <w:cs/>
        </w:rPr>
        <w:t>...................................................</w:t>
      </w:r>
    </w:p>
    <w:p w:rsidR="001F7D10" w:rsidRPr="00784E09" w:rsidRDefault="001F7D10" w:rsidP="001F7D10">
      <w:pPr>
        <w:ind w:firstLine="180"/>
        <w:rPr>
          <w:rFonts w:ascii="TH SarabunPSK" w:hAnsi="TH SarabunPSK" w:cs="TH SarabunPSK" w:hint="cs"/>
        </w:rPr>
      </w:pPr>
      <w:r w:rsidRPr="00784E09"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784E09">
        <w:rPr>
          <w:rFonts w:ascii="TH SarabunPSK" w:hAnsi="TH SarabunPSK" w:cs="TH SarabunPSK"/>
          <w:cs/>
        </w:rPr>
        <w:t>...................................................</w:t>
      </w:r>
    </w:p>
    <w:p w:rsidR="001F7D10" w:rsidRPr="00784E09" w:rsidRDefault="001F7D10" w:rsidP="001F7D10">
      <w:pPr>
        <w:ind w:firstLine="180"/>
        <w:rPr>
          <w:rFonts w:ascii="TH SarabunPSK" w:hAnsi="TH SarabunPSK" w:cs="TH SarabunPSK" w:hint="cs"/>
        </w:rPr>
      </w:pPr>
      <w:r w:rsidRPr="00784E09"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784E09">
        <w:rPr>
          <w:rFonts w:ascii="TH SarabunPSK" w:hAnsi="TH SarabunPSK" w:cs="TH SarabunPSK"/>
          <w:cs/>
        </w:rPr>
        <w:t>...................................................</w:t>
      </w:r>
    </w:p>
    <w:p w:rsidR="008A71F2" w:rsidRPr="00784E09" w:rsidRDefault="008A71F2" w:rsidP="008A71F2">
      <w:pPr>
        <w:ind w:firstLine="180"/>
        <w:rPr>
          <w:rFonts w:ascii="TH SarabunPSK" w:hAnsi="TH SarabunPSK" w:cs="TH SarabunPSK" w:hint="cs"/>
        </w:rPr>
      </w:pPr>
    </w:p>
    <w:p w:rsidR="000F0474" w:rsidRPr="00784E09" w:rsidRDefault="000F0474" w:rsidP="000F0474">
      <w:pPr>
        <w:rPr>
          <w:rFonts w:ascii="TH SarabunPSK" w:hAnsi="TH SarabunPSK" w:cs="TH SarabunPSK"/>
          <w:b/>
          <w:bCs/>
        </w:rPr>
      </w:pPr>
      <w:r w:rsidRPr="00784E09">
        <w:rPr>
          <w:rFonts w:ascii="TH SarabunPSK" w:hAnsi="TH SarabunPSK" w:cs="TH SarabunPSK"/>
          <w:b/>
          <w:bCs/>
          <w:cs/>
        </w:rPr>
        <w:t>4. วิเคราะห์เปรียบเทียบคุณภาพ และความยุ่งยาก</w:t>
      </w:r>
      <w:r w:rsidR="00AB7386">
        <w:rPr>
          <w:rFonts w:ascii="TH SarabunPSK" w:hAnsi="TH SarabunPSK" w:cs="TH SarabunPSK" w:hint="cs"/>
          <w:b/>
          <w:bCs/>
          <w:cs/>
        </w:rPr>
        <w:t>และความซับซ้อน</w:t>
      </w:r>
      <w:r w:rsidRPr="00784E09">
        <w:rPr>
          <w:rFonts w:ascii="TH SarabunPSK" w:hAnsi="TH SarabunPSK" w:cs="TH SarabunPSK"/>
          <w:b/>
          <w:bCs/>
          <w:cs/>
        </w:rPr>
        <w:t>ของงานที่เปลี่ยนแปลงไป</w:t>
      </w:r>
    </w:p>
    <w:p w:rsidR="000F0474" w:rsidRPr="00784E09" w:rsidRDefault="000F0474" w:rsidP="000F0474">
      <w:pPr>
        <w:ind w:firstLine="180"/>
        <w:rPr>
          <w:rFonts w:ascii="TH SarabunPSK" w:hAnsi="TH SarabunPSK" w:cs="TH SarabunPSK" w:hint="c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394"/>
      </w:tblGrid>
      <w:tr w:rsidR="000F0474" w:rsidRPr="00913EC9" w:rsidTr="000F0474">
        <w:tc>
          <w:tcPr>
            <w:tcW w:w="4820" w:type="dxa"/>
          </w:tcPr>
          <w:p w:rsidR="000F0474" w:rsidRPr="00913EC9" w:rsidRDefault="000F0474" w:rsidP="000F0474">
            <w:pPr>
              <w:jc w:val="center"/>
              <w:rPr>
                <w:rFonts w:ascii="TH SarabunPSK" w:hAnsi="TH SarabunPSK" w:cs="TH SarabunPSK" w:hint="cs"/>
                <w:b/>
                <w:bCs/>
                <w:u w:val="single"/>
              </w:rPr>
            </w:pP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งานเดิม</w:t>
            </w:r>
          </w:p>
        </w:tc>
        <w:tc>
          <w:tcPr>
            <w:tcW w:w="4394" w:type="dxa"/>
          </w:tcPr>
          <w:p w:rsidR="000F0474" w:rsidRPr="00913EC9" w:rsidRDefault="000F0474" w:rsidP="000F0474">
            <w:pPr>
              <w:jc w:val="center"/>
              <w:rPr>
                <w:rFonts w:ascii="TH SarabunPSK" w:hAnsi="TH SarabunPSK" w:cs="TH SarabunPSK" w:hint="cs"/>
                <w:b/>
                <w:bCs/>
                <w:u w:val="single"/>
              </w:rPr>
            </w:pP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งานใหม่</w:t>
            </w:r>
          </w:p>
        </w:tc>
      </w:tr>
      <w:tr w:rsidR="000F0474" w:rsidRPr="00913EC9" w:rsidTr="000F0474">
        <w:tc>
          <w:tcPr>
            <w:tcW w:w="4820" w:type="dxa"/>
          </w:tcPr>
          <w:p w:rsidR="000F0474" w:rsidRPr="00913EC9" w:rsidRDefault="000F0474" w:rsidP="000F0474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  <w:p w:rsidR="000F0474" w:rsidRPr="00913EC9" w:rsidRDefault="000F0474" w:rsidP="000F0474">
            <w:pPr>
              <w:rPr>
                <w:rFonts w:ascii="TH SarabunPSK" w:hAnsi="TH SarabunPSK" w:cs="TH SarabunPSK"/>
              </w:rPr>
            </w:pP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คุณภาพ</w:t>
            </w:r>
            <w:r w:rsidR="00AB738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ของงาน</w:t>
            </w: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</w:t>
            </w:r>
          </w:p>
          <w:p w:rsidR="000F0474" w:rsidRPr="00913EC9" w:rsidRDefault="000F0474" w:rsidP="000F0474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0F0474" w:rsidRPr="00913EC9" w:rsidRDefault="000F0474" w:rsidP="000F0474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0F0474" w:rsidRPr="00913EC9" w:rsidRDefault="000F0474" w:rsidP="000F0474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0F0474" w:rsidRPr="00913EC9" w:rsidRDefault="000F0474" w:rsidP="000F0474">
            <w:pPr>
              <w:rPr>
                <w:rFonts w:ascii="TH SarabunPSK" w:hAnsi="TH SarabunPSK" w:cs="TH SarabunPSK" w:hint="cs"/>
                <w:cs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0F0474" w:rsidRPr="00913EC9" w:rsidRDefault="000F0474" w:rsidP="000F0474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4394" w:type="dxa"/>
          </w:tcPr>
          <w:p w:rsidR="000F0474" w:rsidRPr="00913EC9" w:rsidRDefault="000F0474" w:rsidP="000F0474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  <w:p w:rsidR="000F0474" w:rsidRPr="00913EC9" w:rsidRDefault="000F0474" w:rsidP="000F0474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คุณภาพ</w:t>
            </w:r>
            <w:r w:rsidR="00AB738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ของงาน</w:t>
            </w: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</w:t>
            </w:r>
          </w:p>
          <w:p w:rsidR="000F0474" w:rsidRPr="00913EC9" w:rsidRDefault="000F0474" w:rsidP="000F0474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0F0474" w:rsidRPr="00913EC9" w:rsidRDefault="000F0474" w:rsidP="000F0474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0F0474" w:rsidRPr="00913EC9" w:rsidRDefault="000F0474" w:rsidP="000F0474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0F0474" w:rsidRPr="00913EC9" w:rsidRDefault="000F0474" w:rsidP="000F0474">
            <w:pPr>
              <w:rPr>
                <w:rFonts w:ascii="TH SarabunPSK" w:hAnsi="TH SarabunPSK" w:cs="TH SarabunPSK" w:hint="cs"/>
                <w:cs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0F0474" w:rsidRPr="00913EC9" w:rsidRDefault="000F0474" w:rsidP="000F0474">
            <w:pPr>
              <w:rPr>
                <w:rFonts w:ascii="TH SarabunPSK" w:hAnsi="TH SarabunPSK" w:cs="TH SarabunPSK" w:hint="cs"/>
                <w:cs/>
              </w:rPr>
            </w:pPr>
          </w:p>
        </w:tc>
      </w:tr>
      <w:tr w:rsidR="000F0474" w:rsidRPr="00913EC9" w:rsidTr="000F0474">
        <w:tc>
          <w:tcPr>
            <w:tcW w:w="4820" w:type="dxa"/>
          </w:tcPr>
          <w:p w:rsidR="000F0474" w:rsidRPr="00913EC9" w:rsidRDefault="000F0474" w:rsidP="000F0474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  <w:p w:rsidR="000F0474" w:rsidRPr="00913EC9" w:rsidRDefault="000F0474" w:rsidP="000F0474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ความยุ่งยาก</w:t>
            </w:r>
            <w:r w:rsidR="00AB738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และความซับซ้อน</w:t>
            </w: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ของ</w:t>
            </w:r>
            <w:r w:rsidR="00661AF4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งาน</w:t>
            </w: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0F0474" w:rsidRPr="00913EC9" w:rsidRDefault="000F0474" w:rsidP="000F0474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0F0474" w:rsidRPr="00913EC9" w:rsidRDefault="000F0474" w:rsidP="000F0474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0F0474" w:rsidRPr="00913EC9" w:rsidRDefault="000F0474" w:rsidP="000F0474">
            <w:pPr>
              <w:rPr>
                <w:rFonts w:ascii="TH SarabunPSK" w:hAnsi="TH SarabunPSK" w:cs="TH SarabunPSK" w:hint="cs"/>
                <w:cs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</w:tc>
        <w:tc>
          <w:tcPr>
            <w:tcW w:w="4394" w:type="dxa"/>
          </w:tcPr>
          <w:p w:rsidR="000F0474" w:rsidRPr="00913EC9" w:rsidRDefault="000F0474" w:rsidP="000F0474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  <w:p w:rsidR="000F0474" w:rsidRPr="00913EC9" w:rsidRDefault="00AB7386" w:rsidP="000F0474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ความยุ่งยาก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และความซับซ้อน</w:t>
            </w: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งาน</w:t>
            </w:r>
            <w:r w:rsidR="000F0474" w:rsidRPr="00913EC9">
              <w:rPr>
                <w:rFonts w:ascii="TH SarabunPSK" w:hAnsi="TH SarabunPSK" w:cs="TH SarabunPSK" w:hint="cs"/>
                <w:cs/>
              </w:rPr>
              <w:t xml:space="preserve"> ..............................................................................</w:t>
            </w:r>
          </w:p>
          <w:p w:rsidR="000F0474" w:rsidRPr="00913EC9" w:rsidRDefault="000F0474" w:rsidP="000F0474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0F0474" w:rsidRPr="00913EC9" w:rsidRDefault="000F0474" w:rsidP="000F0474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0F0474" w:rsidRPr="00913EC9" w:rsidRDefault="000F0474" w:rsidP="000F0474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0F0474" w:rsidRPr="00913EC9" w:rsidRDefault="000F0474" w:rsidP="000F0474">
            <w:pPr>
              <w:rPr>
                <w:rFonts w:ascii="TH SarabunPSK" w:hAnsi="TH SarabunPSK" w:cs="TH SarabunPSK" w:hint="cs"/>
              </w:rPr>
            </w:pPr>
          </w:p>
        </w:tc>
      </w:tr>
    </w:tbl>
    <w:p w:rsidR="000F0474" w:rsidRDefault="000F0474" w:rsidP="000F0474">
      <w:pPr>
        <w:rPr>
          <w:rFonts w:ascii="TH SarabunPSK" w:hAnsi="TH SarabunPSK" w:cs="TH SarabunPSK" w:hint="cs"/>
          <w:sz w:val="28"/>
          <w:szCs w:val="28"/>
        </w:rPr>
      </w:pPr>
    </w:p>
    <w:p w:rsidR="00E4003F" w:rsidRPr="00E4003F" w:rsidRDefault="00E4003F" w:rsidP="000F0474">
      <w:pPr>
        <w:rPr>
          <w:rFonts w:ascii="TH SarabunPSK" w:hAnsi="TH SarabunPSK" w:cs="TH SarabunPSK" w:hint="cs"/>
          <w:sz w:val="28"/>
          <w:szCs w:val="28"/>
        </w:rPr>
      </w:pPr>
    </w:p>
    <w:p w:rsidR="000F0474" w:rsidRPr="005155F6" w:rsidRDefault="000F0474" w:rsidP="000F0474">
      <w:pPr>
        <w:ind w:firstLine="180"/>
        <w:rPr>
          <w:rFonts w:ascii="TH SarabunPSK" w:hAnsi="TH SarabunPSK" w:cs="TH SarabunPSK" w:hint="cs"/>
          <w:sz w:val="28"/>
          <w:szCs w:val="28"/>
        </w:rPr>
      </w:pPr>
    </w:p>
    <w:p w:rsidR="00DA7B37" w:rsidRDefault="00DA7B37" w:rsidP="00DA7B3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lastRenderedPageBreak/>
        <w:t>5</w:t>
      </w:r>
      <w:r w:rsidRPr="00FC53F3">
        <w:rPr>
          <w:rFonts w:ascii="TH SarabunPSK" w:hAnsi="TH SarabunPSK" w:cs="TH SarabunPSK"/>
          <w:b/>
          <w:bCs/>
        </w:rPr>
        <w:t xml:space="preserve">. </w:t>
      </w:r>
      <w:r w:rsidRPr="00FC53F3">
        <w:rPr>
          <w:rFonts w:ascii="TH SarabunPSK" w:hAnsi="TH SarabunPSK" w:cs="TH SarabunPSK"/>
          <w:b/>
          <w:bCs/>
          <w:cs/>
        </w:rPr>
        <w:t>การประเมินค่างานของตำแหน่ง</w:t>
      </w:r>
    </w:p>
    <w:p w:rsidR="00DA7B37" w:rsidRPr="00204EE9" w:rsidRDefault="00DA7B37" w:rsidP="00DA7B37">
      <w:pPr>
        <w:rPr>
          <w:rFonts w:ascii="TH SarabunPSK" w:hAnsi="TH SarabunPSK" w:cs="TH SarabunPSK"/>
          <w:sz w:val="16"/>
          <w:szCs w:val="16"/>
        </w:rPr>
      </w:pPr>
    </w:p>
    <w:tbl>
      <w:tblPr>
        <w:tblW w:w="9654" w:type="dxa"/>
        <w:tblInd w:w="93" w:type="dxa"/>
        <w:tblLook w:val="0000"/>
      </w:tblPr>
      <w:tblGrid>
        <w:gridCol w:w="5402"/>
        <w:gridCol w:w="1134"/>
        <w:gridCol w:w="1134"/>
        <w:gridCol w:w="1984"/>
      </w:tblGrid>
      <w:tr w:rsidR="00DA7B37" w:rsidRPr="00FC53F3" w:rsidTr="00DA7B37">
        <w:trPr>
          <w:trHeight w:val="8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B37" w:rsidRPr="00FC53F3" w:rsidRDefault="00DA7B37" w:rsidP="00DA7B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7B37" w:rsidRPr="00FC53F3" w:rsidRDefault="00DA7B37" w:rsidP="00DA7B3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7B37" w:rsidRPr="00FC53F3" w:rsidRDefault="00DA7B37" w:rsidP="00DA7B3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คะแนนที่ได้รับ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7B37" w:rsidRPr="00FC53F3" w:rsidRDefault="00DA7B37" w:rsidP="00DA7B3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เหตุผลในการพิจารณา</w:t>
            </w:r>
          </w:p>
        </w:tc>
      </w:tr>
      <w:tr w:rsidR="00DA7B37" w:rsidRPr="00FC53F3" w:rsidTr="00DA7B37">
        <w:trPr>
          <w:trHeight w:val="576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B37" w:rsidRPr="00FC53F3" w:rsidRDefault="00DA7B37" w:rsidP="00DA7B37">
            <w:pPr>
              <w:rPr>
                <w:rFonts w:ascii="TH SarabunPSK" w:hAnsi="TH SarabunPSK" w:cs="TH SarabunPSK"/>
                <w:b/>
                <w:bCs/>
              </w:rPr>
            </w:pPr>
            <w:r w:rsidRPr="00FC53F3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FC53F3">
              <w:rPr>
                <w:rFonts w:ascii="TH SarabunPSK" w:hAnsi="TH SarabunPSK" w:cs="TH SarabunPSK"/>
                <w:b/>
                <w:bCs/>
                <w:cs/>
              </w:rPr>
              <w:t>หน้าที่และความรับผิดชอบ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B37" w:rsidRPr="00FC53F3" w:rsidRDefault="00DA7B37" w:rsidP="00DA7B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B37" w:rsidRPr="00FC53F3" w:rsidRDefault="00DA7B37" w:rsidP="00DA7B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B37" w:rsidRPr="00FC53F3" w:rsidRDefault="00DA7B37" w:rsidP="00DA7B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A7B37" w:rsidRPr="00FC53F3" w:rsidTr="00DA7B37">
        <w:trPr>
          <w:trHeight w:val="46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B37" w:rsidRDefault="00DA7B37" w:rsidP="00DA7B37">
            <w:pPr>
              <w:rPr>
                <w:rFonts w:ascii="TH SarabunPSK" w:eastAsia="AngsanaNew-Bold" w:hAnsi="TH SarabunPSK" w:cs="TH SarabunPSK" w:hint="cs"/>
                <w:color w:val="000000"/>
              </w:rPr>
            </w:pPr>
            <w:r w:rsidRPr="00FC53F3">
              <w:rPr>
                <w:rFonts w:ascii="TH SarabunPSK" w:hAnsi="TH SarabunPSK" w:cs="TH SarabunPSK"/>
              </w:rPr>
              <w:t xml:space="preserve">(     )  </w:t>
            </w:r>
            <w:r w:rsidRPr="00FC53F3">
              <w:rPr>
                <w:rFonts w:ascii="TH SarabunPSK" w:hAnsi="TH SarabunPSK" w:cs="TH SarabunPSK"/>
                <w:cs/>
              </w:rPr>
              <w:t>ปฏิบัติงานระดับต้น</w:t>
            </w:r>
            <w:r w:rsidRPr="00FC53F3">
              <w:rPr>
                <w:rFonts w:ascii="TH SarabunPSK" w:hAnsi="TH SarabunPSK" w:cs="TH SarabunPSK"/>
              </w:rPr>
              <w:t xml:space="preserve"> </w:t>
            </w:r>
            <w:r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>ซึ่งมีแนวทางปฏิบัติและ</w:t>
            </w:r>
          </w:p>
          <w:p w:rsidR="00DA7B37" w:rsidRPr="00FC53F3" w:rsidRDefault="00DA7B37" w:rsidP="00DA7B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</w:t>
            </w:r>
            <w:r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>มาตรฐานชัดเจน</w:t>
            </w:r>
            <w:r w:rsidRPr="00FC53F3">
              <w:rPr>
                <w:rFonts w:ascii="TH SarabunPSK" w:hAnsi="TH SarabunPSK" w:cs="TH SarabunPSK"/>
                <w:cs/>
              </w:rPr>
              <w:t xml:space="preserve"> </w:t>
            </w:r>
            <w:r w:rsidRPr="00FC53F3">
              <w:rPr>
                <w:rFonts w:ascii="TH SarabunPSK" w:hAnsi="TH SarabunPSK" w:cs="TH SarabunPSK"/>
              </w:rPr>
              <w:t xml:space="preserve">( 10-15 </w:t>
            </w:r>
            <w:r w:rsidRPr="00FC53F3">
              <w:rPr>
                <w:rFonts w:ascii="TH SarabunPSK" w:hAnsi="TH SarabunPSK" w:cs="TH SarabunPSK"/>
                <w:cs/>
              </w:rPr>
              <w:t>คะแนน)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B37" w:rsidRPr="00FC53F3" w:rsidRDefault="00DA7B37" w:rsidP="00DA7B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B37" w:rsidRPr="00FC53F3" w:rsidRDefault="00DA7B37" w:rsidP="00DA7B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B37" w:rsidRPr="00FC53F3" w:rsidRDefault="00DA7B37" w:rsidP="00DA7B3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A7B37" w:rsidRPr="00FC53F3" w:rsidTr="00DA7B37">
        <w:trPr>
          <w:trHeight w:val="513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7B37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 )  </w:t>
            </w:r>
            <w:r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ปฏิบัติงานที่ค่อนข้างยากโดยอาศัยคำแนะนำ </w:t>
            </w:r>
          </w:p>
          <w:p w:rsidR="00DA7B37" w:rsidRPr="00C61CFC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</w:t>
            </w:r>
            <w:r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>แนวทางหรือคู่มือปฏิบัติงานที่มีอยู่ (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1</w:t>
            </w:r>
            <w:r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>6-20 คะแนน)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DA7B37" w:rsidRPr="00FC53F3" w:rsidTr="00DA7B37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7B37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 )  </w:t>
            </w:r>
            <w:r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>ปฏิบัติงานที่ยาก โดยปรับใช้วิธีการ</w:t>
            </w:r>
            <w:r w:rsidR="00034BD0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>หรือแนวทางปฏิบัติ</w:t>
            </w:r>
          </w:p>
          <w:p w:rsidR="00DA7B37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</w:t>
            </w:r>
            <w:r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>ที่มีอยู่ได้ (21-25 คะแนน)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DA7B37" w:rsidRPr="00FC53F3" w:rsidTr="00DA7B37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7B37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 )  </w:t>
            </w:r>
            <w:r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>ปฏิบัติงานที่ยากมาก หรืองานที่มีขอบเขต เนื้อหา</w:t>
            </w:r>
          </w:p>
          <w:p w:rsidR="00DA7B37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</w:t>
            </w:r>
            <w:r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>ค่อนข้างหลากหลาย โ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ด</w:t>
            </w:r>
            <w:r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>ยปรับวิธีการหรือแนวทาง</w:t>
            </w:r>
          </w:p>
          <w:p w:rsidR="00DA7B37" w:rsidRPr="001C4D64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</w:t>
            </w:r>
            <w:r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>ปฏิบัติงานที่มีอยู่ (26-30 คะแนน)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DA7B37" w:rsidRPr="00FC53F3" w:rsidTr="00DA7B37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7B37" w:rsidRPr="001C4D64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Pr="001C4D64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Pr="001C4D64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Pr="001C4D64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</w:tr>
      <w:tr w:rsidR="00DA7B37" w:rsidRPr="00FC53F3" w:rsidTr="00DA7B37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7B37" w:rsidRPr="00C61CFC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  <w:r w:rsidRPr="001C4D64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2. ความยุ่งยากของงาน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Pr="001C4D64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Pr="001C4D64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Pr="001C4D64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</w:tr>
      <w:tr w:rsidR="00DA7B37" w:rsidRPr="00FC53F3" w:rsidTr="00DA7B37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7B37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  เป็นงานที่ไม่ยุ่งยาก มีคำแนะนำ คู่มือ และแนวทาง</w:t>
            </w:r>
          </w:p>
          <w:p w:rsidR="00DA7B37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ปฏิบัติที่ชัดเจน (10-15 คะแนน)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DA7B37" w:rsidRPr="00FC53F3" w:rsidTr="00DA7B37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7B37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 )  เป็นงานที่ค่อนข้างยากมีแนวทางปฏิบัติที่หลากหลาย </w:t>
            </w:r>
          </w:p>
          <w:p w:rsidR="00DA7B37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(16-20 คะแนน)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DA7B37" w:rsidRPr="00FC53F3" w:rsidTr="00DA7B37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7B37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 )  เป็นงานที่ยุ่งยากต้องประยุกต์ใช้ความรู้และ </w:t>
            </w:r>
          </w:p>
          <w:p w:rsidR="00DA7B37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ประสบการณ์ในการเลือกใช้วิธีการ และแนวทางให้</w:t>
            </w:r>
          </w:p>
          <w:p w:rsidR="00DA7B37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เหมาะสมกับสภาพการณ์ (21-25 คะแนน)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DA7B37" w:rsidRPr="00FC53F3" w:rsidTr="00DA7B37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7B37" w:rsidRDefault="00DA7B37" w:rsidP="00DA7B37">
            <w:pPr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  เป็นงานที่มีความยุ่งยากซับซ้อนมาก มีความหลากหลาย</w:t>
            </w:r>
          </w:p>
          <w:p w:rsidR="00DA7B37" w:rsidRDefault="00DA7B37" w:rsidP="00DA7B37">
            <w:pPr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และมีขั้นตอนวิธีการที่ยุ่งยาก ต้องประยุกต์ใช้ความรู้</w:t>
            </w:r>
          </w:p>
          <w:p w:rsidR="00DA7B37" w:rsidRDefault="00DA7B37" w:rsidP="00DA7B37">
            <w:pPr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และประสบการณ์ ในการปรับเปลี่ยนวิธีการและ</w:t>
            </w:r>
          </w:p>
          <w:p w:rsidR="00DA7B37" w:rsidRDefault="00DA7B37" w:rsidP="00DA7B37">
            <w:pPr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แนวทางปฏิบัติงานให้เหมาะสมกับสภาพการณ์ </w:t>
            </w:r>
          </w:p>
          <w:p w:rsidR="00DA7B37" w:rsidRDefault="00DA7B37" w:rsidP="00DA7B37">
            <w:pPr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(26-30 คะแนน)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DA7B37" w:rsidRPr="00FC53F3" w:rsidTr="00DA7B37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7B37" w:rsidRPr="001C4D64" w:rsidRDefault="00DA7B37" w:rsidP="009F098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</w:tbl>
    <w:p w:rsidR="00DA7B37" w:rsidRPr="00204EE9" w:rsidRDefault="00DA7B37" w:rsidP="00DA7B3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16"/>
          <w:szCs w:val="16"/>
        </w:rPr>
      </w:pPr>
    </w:p>
    <w:p w:rsidR="00DA7B37" w:rsidRDefault="00DA7B37" w:rsidP="00DA7B37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DA7B37" w:rsidRDefault="00DA7B37" w:rsidP="00DA7B37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DA7B37" w:rsidRDefault="00DA7B37" w:rsidP="00DA7B37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DA7B37" w:rsidRDefault="00DA7B37" w:rsidP="00DA7B37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DA7B37" w:rsidRDefault="00DA7B37" w:rsidP="00DA7B37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9F0983" w:rsidRDefault="009F0983" w:rsidP="00DA7B37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9F0983" w:rsidRDefault="009F0983" w:rsidP="00DA7B37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9F0983" w:rsidRDefault="009F0983" w:rsidP="00DA7B37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DA7B37" w:rsidRDefault="00DA7B37" w:rsidP="00DA7B3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034BD0" w:rsidRDefault="00034BD0" w:rsidP="00DA7B37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tbl>
      <w:tblPr>
        <w:tblW w:w="9654" w:type="dxa"/>
        <w:tblInd w:w="93" w:type="dxa"/>
        <w:tblLook w:val="0000"/>
      </w:tblPr>
      <w:tblGrid>
        <w:gridCol w:w="5402"/>
        <w:gridCol w:w="1134"/>
        <w:gridCol w:w="1134"/>
        <w:gridCol w:w="1984"/>
      </w:tblGrid>
      <w:tr w:rsidR="00DA7B37" w:rsidRPr="00FC53F3" w:rsidTr="00DA7B37">
        <w:trPr>
          <w:trHeight w:val="8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B37" w:rsidRPr="00FC53F3" w:rsidRDefault="00DA7B37" w:rsidP="00DA7B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7B37" w:rsidRPr="00FC53F3" w:rsidRDefault="00DA7B37" w:rsidP="00DA7B3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7B37" w:rsidRPr="00FC53F3" w:rsidRDefault="00DA7B37" w:rsidP="00DA7B3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คะแนนที่ได้รับ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7B37" w:rsidRPr="00FC53F3" w:rsidRDefault="00DA7B37" w:rsidP="00DA7B3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เหตุผลในการพิจารณา</w:t>
            </w:r>
          </w:p>
        </w:tc>
      </w:tr>
      <w:tr w:rsidR="00DA7B37" w:rsidRPr="00FC53F3" w:rsidTr="00DA7B37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7B37" w:rsidRPr="00E21345" w:rsidRDefault="00DA7B37" w:rsidP="00DA7B37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 w:rsidRPr="00E21345">
              <w:rPr>
                <w:rFonts w:ascii="TH SarabunPSK" w:hAnsi="TH SarabunPSK" w:cs="TH SarabunPSK" w:hint="cs"/>
                <w:b/>
                <w:bCs/>
                <w:cs/>
              </w:rPr>
              <w:t>3. การกำกับตรวจสอบ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Pr="00E21345" w:rsidRDefault="00DA7B37" w:rsidP="00DA7B3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Pr="00E21345" w:rsidRDefault="00DA7B37" w:rsidP="00DA7B3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Pr="00E21345" w:rsidRDefault="00DA7B37" w:rsidP="00DA7B3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DA7B37" w:rsidRPr="00FC53F3" w:rsidTr="00DA7B37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7B37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 )  ได้รับการกำกับ แนะนำ ตรวจสอบอย่างใกล้ชิด </w:t>
            </w:r>
          </w:p>
          <w:p w:rsidR="00DA7B37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(1-5 คะแนน)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DA7B37" w:rsidRPr="00FC53F3" w:rsidTr="00DA7B37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7B37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 )  ได้รับการกำกับ แนะนำ ตรวจสอบการปฏิบัติงานบ้าง </w:t>
            </w:r>
          </w:p>
          <w:p w:rsidR="00DA7B37" w:rsidRPr="00E21345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(6-10 คะแนน)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DA7B37" w:rsidRPr="00FC53F3" w:rsidTr="00DA7B37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7B37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  ได้รับการกำกับ แนะนำ ตรวจสอบเฉพาะบางเรื่องที่มี</w:t>
            </w:r>
          </w:p>
          <w:p w:rsidR="00DA7B37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ความสำคัญ (11-15 คะแนน)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DA7B37" w:rsidRPr="00FC53F3" w:rsidTr="00DA7B37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7B37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  ได้รับการกำกับ แนะนำ ตรวจสอบการปฏ</w:t>
            </w:r>
            <w:r w:rsidR="00FF38A4">
              <w:rPr>
                <w:rFonts w:ascii="TH SarabunPSK" w:eastAsia="AngsanaNew-Bold" w:hAnsi="TH SarabunPSK" w:cs="TH SarabunPSK" w:hint="cs"/>
                <w:color w:val="000000"/>
                <w:cs/>
              </w:rPr>
              <w:t>ิ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บัติงาน</w:t>
            </w:r>
          </w:p>
          <w:p w:rsidR="00DA7B37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น้อยมาก (16-20)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DA7B37" w:rsidRPr="00FC53F3" w:rsidTr="00DA7B37">
        <w:trPr>
          <w:trHeight w:val="462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7B37" w:rsidRPr="001C4D64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Pr="001C4D64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Pr="001C4D64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Pr="001C4D64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DA7B37" w:rsidRPr="00FC53F3" w:rsidTr="00DA7B37">
        <w:trPr>
          <w:trHeight w:val="462"/>
        </w:trPr>
        <w:tc>
          <w:tcPr>
            <w:tcW w:w="54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B37" w:rsidRPr="00FC53F3" w:rsidRDefault="00DA7B37" w:rsidP="0075392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  <w:r w:rsidRPr="00FC53F3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75392D">
              <w:rPr>
                <w:rFonts w:ascii="TH SarabunPSK" w:hAnsi="TH SarabunPSK" w:cs="TH SarabunPSK" w:hint="cs"/>
                <w:b/>
                <w:bCs/>
                <w:cs/>
              </w:rPr>
              <w:t>การตัดสินใจ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B37" w:rsidRDefault="00DA7B37" w:rsidP="00DA7B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B37" w:rsidRDefault="00DA7B37" w:rsidP="00DA7B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B37" w:rsidRDefault="00DA7B37" w:rsidP="00DA7B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A7B37" w:rsidRPr="00FC53F3" w:rsidTr="00DA7B37">
        <w:trPr>
          <w:trHeight w:val="46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B37" w:rsidRDefault="00DA7B37" w:rsidP="00DA7B37">
            <w:pPr>
              <w:rPr>
                <w:rFonts w:ascii="TH SarabunPSK" w:eastAsia="AngsanaNew-Bold" w:hAnsi="TH SarabunPSK" w:cs="TH SarabunPSK" w:hint="cs"/>
                <w:color w:val="000000"/>
              </w:rPr>
            </w:pPr>
            <w:r w:rsidRPr="00FC53F3">
              <w:rPr>
                <w:rFonts w:ascii="TH SarabunPSK" w:hAnsi="TH SarabunPSK" w:cs="TH SarabunPSK"/>
              </w:rPr>
              <w:t xml:space="preserve">(     )  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ในการปฏิบัติงานมีการตัดสินใจบ้าง โดยจะได้รับ</w:t>
            </w:r>
          </w:p>
          <w:p w:rsidR="00DA7B37" w:rsidRPr="00FC53F3" w:rsidRDefault="002A28D9" w:rsidP="00DA7B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คำแนะนำในกรณี</w:t>
            </w:r>
            <w:r w:rsidR="00DA7B37">
              <w:rPr>
                <w:rFonts w:ascii="TH SarabunPSK" w:eastAsia="AngsanaNew-Bold" w:hAnsi="TH SarabunPSK" w:cs="TH SarabunPSK" w:hint="cs"/>
                <w:color w:val="000000"/>
                <w:cs/>
              </w:rPr>
              <w:t>ที่มีปัญหา (1-5 คะแนน)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B37" w:rsidRPr="00FC53F3" w:rsidRDefault="00DA7B37" w:rsidP="00DA7B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B37" w:rsidRPr="00FC53F3" w:rsidRDefault="00DA7B37" w:rsidP="00DA7B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B37" w:rsidRPr="00FC53F3" w:rsidRDefault="00DA7B37" w:rsidP="00DA7B3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A7B37" w:rsidRPr="00FC53F3" w:rsidTr="00DA7B37">
        <w:trPr>
          <w:trHeight w:val="513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7B37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  ในการปฏิบัติงานมีการตัดสินใจบางส่วน โดยให้มีการ</w:t>
            </w:r>
          </w:p>
          <w:p w:rsidR="00DA7B37" w:rsidRPr="00C61CFC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รายงานผลการตัดสินใจเป็นระยะ (6-10 คะแนน)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DA7B37" w:rsidRPr="00FC53F3" w:rsidTr="00DA7B37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7B37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  ในการปฏิบัติงานมีการตัดสินใจค่อนข้างมาก โดยให้มี</w:t>
            </w:r>
          </w:p>
          <w:p w:rsidR="00DA7B37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การรายงานผลการตัดสินใจในเรื่องที่สำคัญ </w:t>
            </w:r>
          </w:p>
          <w:p w:rsidR="00DA7B37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(11-15 คะแนน)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DA7B37" w:rsidRPr="00FC53F3" w:rsidTr="00DA7B37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983" w:rsidRDefault="009F0983" w:rsidP="009F098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  ในการปฏิบัติงานมีการตัดสินใจค่อนข้างมาก สามารถ</w:t>
            </w:r>
          </w:p>
          <w:p w:rsidR="009F0983" w:rsidRDefault="009F0983" w:rsidP="009F098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วางแผนและกำหนดแนวทางการปฏิบัติงานและ</w:t>
            </w:r>
          </w:p>
          <w:p w:rsidR="009F0983" w:rsidRDefault="009F0983" w:rsidP="009F098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b/>
                <w:bCs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แก้ปัญหาในงานที่รับผิดชอบ (16-20 คะแนน)</w:t>
            </w:r>
          </w:p>
          <w:p w:rsidR="00DA7B37" w:rsidRDefault="00DA7B37" w:rsidP="00DA7B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7B37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DA7B37" w:rsidRPr="006C6672" w:rsidTr="00DA7B37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B37" w:rsidRPr="006C6672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  <w:r w:rsidRPr="006C6672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7B37" w:rsidRPr="006C6672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7B37" w:rsidRPr="006C6672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7B37" w:rsidRPr="006C6672" w:rsidRDefault="00DA7B37" w:rsidP="00DA7B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</w:tr>
    </w:tbl>
    <w:p w:rsidR="00DA7B37" w:rsidRDefault="00DA7B37" w:rsidP="00DA7B37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034BD0" w:rsidRDefault="00034BD0" w:rsidP="00DA7B37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034BD0" w:rsidRDefault="00034BD0" w:rsidP="00DA7B37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034BD0" w:rsidRDefault="00034BD0" w:rsidP="00DA7B37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034BD0" w:rsidRDefault="00034BD0" w:rsidP="00DA7B37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034BD0" w:rsidRDefault="00034BD0" w:rsidP="00DA7B37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034BD0" w:rsidRDefault="00034BD0" w:rsidP="00DA7B37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034BD0" w:rsidRDefault="00034BD0" w:rsidP="00DA7B37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034BD0" w:rsidRDefault="00034BD0" w:rsidP="00DA7B37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034BD0" w:rsidRDefault="00034BD0" w:rsidP="00DA7B37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034BD0" w:rsidRDefault="00034BD0" w:rsidP="00DA7B37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034BD0" w:rsidRDefault="00034BD0" w:rsidP="00DA7B37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DA7B37" w:rsidRPr="00FC53F3" w:rsidRDefault="00DA7B37" w:rsidP="00DA7B3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FC53F3">
        <w:rPr>
          <w:rFonts w:ascii="TH SarabunPSK" w:eastAsia="AngsanaNew-Bold" w:hAnsi="TH SarabunPSK" w:cs="TH SarabunPSK"/>
          <w:b/>
          <w:bCs/>
          <w:color w:val="000000"/>
          <w:cs/>
        </w:rPr>
        <w:lastRenderedPageBreak/>
        <w:t>สรุปผลการประเมินค่างาน</w:t>
      </w:r>
      <w:r w:rsidRPr="00FC53F3">
        <w:rPr>
          <w:rFonts w:ascii="TH SarabunPSK" w:eastAsia="AngsanaNew-Bold" w:hAnsi="TH SarabunPSK" w:cs="TH SarabunPSK"/>
          <w:b/>
          <w:bCs/>
          <w:color w:val="000000"/>
        </w:rPr>
        <w:t xml:space="preserve"> / </w:t>
      </w:r>
      <w:r w:rsidRPr="00FC53F3">
        <w:rPr>
          <w:rFonts w:ascii="TH SarabunPSK" w:eastAsia="AngsanaNew-Bold" w:hAnsi="TH SarabunPSK" w:cs="TH SarabunPSK"/>
          <w:b/>
          <w:bCs/>
          <w:color w:val="000000"/>
          <w:cs/>
        </w:rPr>
        <w:t>เหตุผล</w:t>
      </w:r>
    </w:p>
    <w:p w:rsidR="00DA7B37" w:rsidRPr="00FC53F3" w:rsidRDefault="00DA7B37" w:rsidP="00DA7B37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.....................</w:t>
      </w:r>
      <w:r w:rsidR="00034BD0"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</w:t>
      </w:r>
    </w:p>
    <w:p w:rsidR="00DA7B37" w:rsidRPr="00FC53F3" w:rsidRDefault="00DA7B37" w:rsidP="00DA7B37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</w:t>
      </w:r>
      <w:r w:rsidR="00034BD0">
        <w:rPr>
          <w:rFonts w:ascii="TH SarabunPSK" w:eastAsia="AngsanaNew-Bold" w:hAnsi="TH SarabunPSK" w:cs="TH SarabunPSK"/>
          <w:color w:val="000000"/>
        </w:rPr>
        <w:t>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</w:t>
      </w:r>
    </w:p>
    <w:p w:rsidR="00034BD0" w:rsidRPr="00FC53F3" w:rsidRDefault="00034BD0" w:rsidP="00034BD0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</w:t>
      </w:r>
      <w:r>
        <w:rPr>
          <w:rFonts w:ascii="TH SarabunPSK" w:eastAsia="AngsanaNew-Bold" w:hAnsi="TH SarabunPSK" w:cs="TH SarabunPSK"/>
          <w:color w:val="000000"/>
        </w:rPr>
        <w:t>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</w:t>
      </w:r>
    </w:p>
    <w:p w:rsidR="00034BD0" w:rsidRPr="00FC53F3" w:rsidRDefault="00034BD0" w:rsidP="00034BD0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</w:t>
      </w:r>
      <w:r>
        <w:rPr>
          <w:rFonts w:ascii="TH SarabunPSK" w:eastAsia="AngsanaNew-Bold" w:hAnsi="TH SarabunPSK" w:cs="TH SarabunPSK"/>
          <w:color w:val="000000"/>
        </w:rPr>
        <w:t>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</w:t>
      </w:r>
    </w:p>
    <w:p w:rsidR="00034BD0" w:rsidRPr="00FC53F3" w:rsidRDefault="00034BD0" w:rsidP="00034BD0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</w:t>
      </w:r>
      <w:r>
        <w:rPr>
          <w:rFonts w:ascii="TH SarabunPSK" w:eastAsia="AngsanaNew-Bold" w:hAnsi="TH SarabunPSK" w:cs="TH SarabunPSK"/>
          <w:color w:val="000000"/>
        </w:rPr>
        <w:t>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</w:t>
      </w:r>
    </w:p>
    <w:p w:rsidR="00034BD0" w:rsidRPr="00FC53F3" w:rsidRDefault="00034BD0" w:rsidP="00034BD0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</w:t>
      </w:r>
      <w:r>
        <w:rPr>
          <w:rFonts w:ascii="TH SarabunPSK" w:eastAsia="AngsanaNew-Bold" w:hAnsi="TH SarabunPSK" w:cs="TH SarabunPSK"/>
          <w:color w:val="000000"/>
        </w:rPr>
        <w:t>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</w:t>
      </w:r>
    </w:p>
    <w:p w:rsidR="00034BD0" w:rsidRPr="00FC53F3" w:rsidRDefault="00034BD0" w:rsidP="00034BD0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</w:t>
      </w:r>
      <w:r>
        <w:rPr>
          <w:rFonts w:ascii="TH SarabunPSK" w:eastAsia="AngsanaNew-Bold" w:hAnsi="TH SarabunPSK" w:cs="TH SarabunPSK"/>
          <w:color w:val="000000"/>
        </w:rPr>
        <w:t>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</w:t>
      </w:r>
    </w:p>
    <w:p w:rsidR="00034BD0" w:rsidRPr="00FC53F3" w:rsidRDefault="00034BD0" w:rsidP="00034BD0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</w:t>
      </w:r>
      <w:r>
        <w:rPr>
          <w:rFonts w:ascii="TH SarabunPSK" w:eastAsia="AngsanaNew-Bold" w:hAnsi="TH SarabunPSK" w:cs="TH SarabunPSK"/>
          <w:color w:val="000000"/>
        </w:rPr>
        <w:t>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</w:t>
      </w:r>
    </w:p>
    <w:p w:rsidR="00034BD0" w:rsidRDefault="00034BD0" w:rsidP="00DA7B37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</w:p>
    <w:p w:rsidR="00DA7B37" w:rsidRPr="009313E7" w:rsidRDefault="00DA7B37" w:rsidP="00DA7B37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  <w:r w:rsidRPr="009313E7">
        <w:rPr>
          <w:rFonts w:ascii="TH SarabunPSK" w:eastAsia="AngsanaNew-Bold" w:hAnsi="TH SarabunPSK" w:cs="TH SarabunPSK"/>
          <w:color w:val="000000"/>
        </w:rPr>
        <w:t xml:space="preserve">(    )  </w:t>
      </w:r>
      <w:r w:rsidRPr="009313E7">
        <w:rPr>
          <w:rFonts w:ascii="TH SarabunPSK" w:eastAsia="AngsanaNew-Bold" w:hAnsi="TH SarabunPSK" w:cs="TH SarabunPSK"/>
          <w:color w:val="000000"/>
          <w:cs/>
        </w:rPr>
        <w:t>ผ่านการประเมิน</w:t>
      </w:r>
    </w:p>
    <w:p w:rsidR="00DA7B37" w:rsidRPr="009313E7" w:rsidRDefault="00DA7B37" w:rsidP="00DA7B37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  <w:r w:rsidRPr="009313E7">
        <w:rPr>
          <w:rFonts w:ascii="TH SarabunPSK" w:eastAsia="AngsanaNew-Bold" w:hAnsi="TH SarabunPSK" w:cs="TH SarabunPSK"/>
          <w:color w:val="000000"/>
        </w:rPr>
        <w:t xml:space="preserve">(    ) </w:t>
      </w:r>
      <w:r w:rsidRPr="009313E7">
        <w:rPr>
          <w:rFonts w:ascii="TH SarabunPSK" w:eastAsia="AngsanaNew-Bold" w:hAnsi="TH SarabunPSK" w:cs="TH SarabunPSK" w:hint="cs"/>
          <w:color w:val="000000"/>
          <w:cs/>
        </w:rPr>
        <w:t xml:space="preserve"> </w:t>
      </w:r>
      <w:r w:rsidRPr="009313E7">
        <w:rPr>
          <w:rFonts w:ascii="TH SarabunPSK" w:eastAsia="AngsanaNew-Bold" w:hAnsi="TH SarabunPSK" w:cs="TH SarabunPSK"/>
          <w:color w:val="000000"/>
          <w:cs/>
        </w:rPr>
        <w:t>ไม่ผ่านการประเมิน</w:t>
      </w:r>
    </w:p>
    <w:p w:rsidR="00034BD0" w:rsidRDefault="00034BD0" w:rsidP="00DA7B3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DA7B37" w:rsidRPr="00FC53F3" w:rsidRDefault="00DA7B37" w:rsidP="00DA7B3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คณะกรรมการประเมินค่างานลงนาม</w:t>
      </w:r>
    </w:p>
    <w:p w:rsidR="00DA7B37" w:rsidRDefault="00DA7B37" w:rsidP="00DA7B37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</w:p>
    <w:tbl>
      <w:tblPr>
        <w:tblW w:w="5809" w:type="dxa"/>
        <w:tblInd w:w="2191" w:type="dxa"/>
        <w:tblLook w:val="04A0"/>
      </w:tblPr>
      <w:tblGrid>
        <w:gridCol w:w="5809"/>
      </w:tblGrid>
      <w:tr w:rsidR="00DA7B37" w:rsidRPr="0066278D" w:rsidTr="00DA7B37">
        <w:tc>
          <w:tcPr>
            <w:tcW w:w="5809" w:type="dxa"/>
          </w:tcPr>
          <w:p w:rsidR="00DA7B37" w:rsidRPr="0066278D" w:rsidRDefault="00DA7B37" w:rsidP="00DA7B37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/>
              </w:rPr>
              <w:t xml:space="preserve">1.……….……………………………………………… </w:t>
            </w:r>
            <w:r w:rsidRPr="0066278D">
              <w:rPr>
                <w:rFonts w:ascii="TH SarabunPSK" w:hAnsi="TH SarabunPSK" w:cs="TH SarabunPSK" w:hint="cs"/>
                <w:cs/>
              </w:rPr>
              <w:t>(ประธาน)</w:t>
            </w:r>
          </w:p>
        </w:tc>
      </w:tr>
      <w:tr w:rsidR="00DA7B37" w:rsidRPr="0066278D" w:rsidTr="00DA7B37">
        <w:tc>
          <w:tcPr>
            <w:tcW w:w="5809" w:type="dxa"/>
          </w:tcPr>
          <w:p w:rsidR="00DA7B37" w:rsidRPr="0066278D" w:rsidRDefault="00DA7B37" w:rsidP="00DA7B37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 w:hint="cs"/>
                <w:cs/>
              </w:rPr>
              <w:t xml:space="preserve">      (....................................................)</w:t>
            </w:r>
          </w:p>
        </w:tc>
      </w:tr>
      <w:tr w:rsidR="00DA7B37" w:rsidRPr="0066278D" w:rsidTr="00DA7B37">
        <w:tc>
          <w:tcPr>
            <w:tcW w:w="5809" w:type="dxa"/>
          </w:tcPr>
          <w:p w:rsidR="00DA7B37" w:rsidRPr="0066278D" w:rsidRDefault="00DA7B37" w:rsidP="00DA7B37">
            <w:pPr>
              <w:rPr>
                <w:rFonts w:ascii="TH SarabunPSK" w:hAnsi="TH SarabunPSK" w:cs="TH SarabunPSK"/>
              </w:rPr>
            </w:pPr>
          </w:p>
          <w:p w:rsidR="00DA7B37" w:rsidRPr="0066278D" w:rsidRDefault="00DA7B37" w:rsidP="00DA7B37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/>
              </w:rPr>
              <w:t xml:space="preserve">2……….……………………………………………… </w:t>
            </w:r>
            <w:r w:rsidRPr="0066278D">
              <w:rPr>
                <w:rFonts w:ascii="TH SarabunPSK" w:hAnsi="TH SarabunPSK" w:cs="TH SarabunPSK" w:hint="cs"/>
                <w:cs/>
              </w:rPr>
              <w:t>(กรรมการ)</w:t>
            </w:r>
          </w:p>
        </w:tc>
      </w:tr>
      <w:tr w:rsidR="00DA7B37" w:rsidRPr="0066278D" w:rsidTr="00DA7B37">
        <w:tc>
          <w:tcPr>
            <w:tcW w:w="5809" w:type="dxa"/>
          </w:tcPr>
          <w:p w:rsidR="00DA7B37" w:rsidRPr="0066278D" w:rsidRDefault="00DA7B37" w:rsidP="00DA7B37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 w:hint="cs"/>
                <w:cs/>
              </w:rPr>
              <w:t xml:space="preserve">      (....................................................)</w:t>
            </w:r>
          </w:p>
        </w:tc>
      </w:tr>
      <w:tr w:rsidR="00DA7B37" w:rsidRPr="0066278D" w:rsidTr="00DA7B37">
        <w:tc>
          <w:tcPr>
            <w:tcW w:w="5809" w:type="dxa"/>
          </w:tcPr>
          <w:p w:rsidR="00DA7B37" w:rsidRPr="0066278D" w:rsidRDefault="00DA7B37" w:rsidP="00DA7B37">
            <w:pPr>
              <w:rPr>
                <w:rFonts w:ascii="TH SarabunPSK" w:hAnsi="TH SarabunPSK" w:cs="TH SarabunPSK"/>
              </w:rPr>
            </w:pPr>
          </w:p>
          <w:p w:rsidR="00DA7B37" w:rsidRPr="0066278D" w:rsidRDefault="00DA7B37" w:rsidP="00DA7B37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/>
              </w:rPr>
              <w:t xml:space="preserve">3……….……………………………………………… </w:t>
            </w:r>
            <w:r w:rsidRPr="0066278D">
              <w:rPr>
                <w:rFonts w:ascii="TH SarabunPSK" w:hAnsi="TH SarabunPSK" w:cs="TH SarabunPSK" w:hint="cs"/>
                <w:cs/>
              </w:rPr>
              <w:t>(กรรมการ)</w:t>
            </w:r>
          </w:p>
        </w:tc>
      </w:tr>
      <w:tr w:rsidR="00DA7B37" w:rsidRPr="0066278D" w:rsidTr="00DA7B37">
        <w:tc>
          <w:tcPr>
            <w:tcW w:w="5809" w:type="dxa"/>
          </w:tcPr>
          <w:p w:rsidR="00DA7B37" w:rsidRPr="0066278D" w:rsidRDefault="00DA7B37" w:rsidP="00DA7B37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 w:hint="cs"/>
                <w:cs/>
              </w:rPr>
              <w:t xml:space="preserve">      (....................................................)</w:t>
            </w:r>
          </w:p>
        </w:tc>
      </w:tr>
      <w:tr w:rsidR="00DA7B37" w:rsidRPr="0066278D" w:rsidTr="00DA7B37">
        <w:tc>
          <w:tcPr>
            <w:tcW w:w="5809" w:type="dxa"/>
          </w:tcPr>
          <w:p w:rsidR="00DA7B37" w:rsidRPr="0066278D" w:rsidRDefault="00DA7B37" w:rsidP="00DA7B37">
            <w:pPr>
              <w:rPr>
                <w:rFonts w:ascii="TH SarabunPSK" w:hAnsi="TH SarabunPSK" w:cs="TH SarabunPSK"/>
              </w:rPr>
            </w:pPr>
          </w:p>
          <w:p w:rsidR="00DA7B37" w:rsidRPr="0066278D" w:rsidRDefault="00DA7B37" w:rsidP="00DA7B37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/>
              </w:rPr>
              <w:t>4……….………………………………………………</w:t>
            </w:r>
            <w:r w:rsidRPr="0066278D">
              <w:rPr>
                <w:rFonts w:ascii="TH SarabunPSK" w:hAnsi="TH SarabunPSK" w:cs="TH SarabunPSK" w:hint="cs"/>
                <w:cs/>
              </w:rPr>
              <w:t xml:space="preserve"> (กรรมการ)</w:t>
            </w:r>
          </w:p>
        </w:tc>
      </w:tr>
      <w:tr w:rsidR="00DA7B37" w:rsidRPr="0066278D" w:rsidTr="00DA7B37">
        <w:tc>
          <w:tcPr>
            <w:tcW w:w="5809" w:type="dxa"/>
          </w:tcPr>
          <w:p w:rsidR="00DA7B37" w:rsidRPr="0066278D" w:rsidRDefault="00DA7B37" w:rsidP="00DA7B37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 w:hint="cs"/>
                <w:cs/>
              </w:rPr>
              <w:t xml:space="preserve">      (....................................................)</w:t>
            </w:r>
          </w:p>
        </w:tc>
      </w:tr>
      <w:tr w:rsidR="00DA7B37" w:rsidRPr="0066278D" w:rsidTr="00DA7B37">
        <w:tc>
          <w:tcPr>
            <w:tcW w:w="5809" w:type="dxa"/>
          </w:tcPr>
          <w:p w:rsidR="00DA7B37" w:rsidRPr="0066278D" w:rsidRDefault="00DA7B37" w:rsidP="00DA7B37">
            <w:pPr>
              <w:rPr>
                <w:rFonts w:ascii="TH SarabunPSK" w:hAnsi="TH SarabunPSK" w:cs="TH SarabunPSK"/>
              </w:rPr>
            </w:pPr>
          </w:p>
          <w:p w:rsidR="00DA7B37" w:rsidRPr="0066278D" w:rsidRDefault="00DA7B37" w:rsidP="00DA7B37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/>
              </w:rPr>
              <w:t>5……….………………………………………………</w:t>
            </w:r>
            <w:r w:rsidRPr="0066278D">
              <w:rPr>
                <w:rFonts w:ascii="TH SarabunPSK" w:hAnsi="TH SarabunPSK" w:cs="TH SarabunPSK" w:hint="cs"/>
                <w:cs/>
              </w:rPr>
              <w:t xml:space="preserve"> (กรรมการและเลขานุการ)</w:t>
            </w:r>
          </w:p>
        </w:tc>
      </w:tr>
      <w:tr w:rsidR="00DA7B37" w:rsidRPr="0066278D" w:rsidTr="00DA7B37">
        <w:tc>
          <w:tcPr>
            <w:tcW w:w="5809" w:type="dxa"/>
          </w:tcPr>
          <w:p w:rsidR="00DA7B37" w:rsidRPr="0066278D" w:rsidRDefault="00DA7B37" w:rsidP="00DA7B37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 w:hint="cs"/>
                <w:cs/>
              </w:rPr>
              <w:t xml:space="preserve">      (....................................................)</w:t>
            </w:r>
          </w:p>
          <w:p w:rsidR="00DA7B37" w:rsidRPr="0066278D" w:rsidRDefault="00DA7B37" w:rsidP="00DA7B37">
            <w:pPr>
              <w:rPr>
                <w:rFonts w:ascii="TH SarabunPSK" w:hAnsi="TH SarabunPSK" w:cs="TH SarabunPSK" w:hint="cs"/>
                <w:cs/>
              </w:rPr>
            </w:pPr>
            <w:r w:rsidRPr="0066278D">
              <w:rPr>
                <w:rFonts w:ascii="TH SarabunPSK" w:hAnsi="TH SarabunPSK" w:cs="TH SarabunPSK" w:hint="cs"/>
                <w:cs/>
              </w:rPr>
              <w:t>(หัวหน้าหน่วยงานที่รับผิดชอบด้านการเจ้าหน้าที่)</w:t>
            </w:r>
          </w:p>
        </w:tc>
      </w:tr>
    </w:tbl>
    <w:p w:rsidR="00DA7B37" w:rsidRDefault="00DA7B37" w:rsidP="00DA7B37">
      <w:pPr>
        <w:jc w:val="center"/>
        <w:rPr>
          <w:rFonts w:ascii="TH SarabunPSK" w:hAnsi="TH SarabunPSK" w:cs="TH SarabunPSK" w:hint="cs"/>
          <w:b/>
          <w:bCs/>
        </w:rPr>
      </w:pPr>
    </w:p>
    <w:p w:rsidR="000718EE" w:rsidRDefault="000718EE" w:rsidP="008A71F2">
      <w:pPr>
        <w:jc w:val="center"/>
        <w:rPr>
          <w:rFonts w:ascii="TH SarabunPSK" w:hAnsi="TH SarabunPSK" w:cs="TH SarabunPSK" w:hint="cs"/>
          <w:sz w:val="28"/>
          <w:szCs w:val="28"/>
        </w:rPr>
      </w:pPr>
    </w:p>
    <w:p w:rsidR="0022536A" w:rsidRDefault="0022536A" w:rsidP="008A71F2">
      <w:pPr>
        <w:jc w:val="center"/>
        <w:rPr>
          <w:rFonts w:ascii="TH SarabunPSK" w:hAnsi="TH SarabunPSK" w:cs="TH SarabunPSK" w:hint="cs"/>
          <w:sz w:val="28"/>
          <w:szCs w:val="28"/>
        </w:rPr>
      </w:pPr>
    </w:p>
    <w:p w:rsidR="0022536A" w:rsidRDefault="0022536A" w:rsidP="008A71F2">
      <w:pPr>
        <w:jc w:val="center"/>
        <w:rPr>
          <w:rFonts w:ascii="TH SarabunPSK" w:hAnsi="TH SarabunPSK" w:cs="TH SarabunPSK" w:hint="cs"/>
          <w:sz w:val="28"/>
          <w:szCs w:val="28"/>
        </w:rPr>
      </w:pPr>
    </w:p>
    <w:p w:rsidR="0022536A" w:rsidRDefault="0022536A" w:rsidP="008A71F2">
      <w:pPr>
        <w:jc w:val="center"/>
        <w:rPr>
          <w:rFonts w:ascii="TH SarabunPSK" w:hAnsi="TH SarabunPSK" w:cs="TH SarabunPSK" w:hint="cs"/>
          <w:sz w:val="28"/>
          <w:szCs w:val="28"/>
        </w:rPr>
      </w:pPr>
    </w:p>
    <w:p w:rsidR="0022536A" w:rsidRDefault="0022536A" w:rsidP="008A71F2">
      <w:pPr>
        <w:jc w:val="center"/>
        <w:rPr>
          <w:rFonts w:ascii="TH SarabunPSK" w:hAnsi="TH SarabunPSK" w:cs="TH SarabunPSK" w:hint="cs"/>
          <w:sz w:val="28"/>
          <w:szCs w:val="28"/>
        </w:rPr>
      </w:pPr>
    </w:p>
    <w:p w:rsidR="0022536A" w:rsidRDefault="0022536A" w:rsidP="008A71F2">
      <w:pPr>
        <w:jc w:val="center"/>
        <w:rPr>
          <w:rFonts w:ascii="TH SarabunPSK" w:hAnsi="TH SarabunPSK" w:cs="TH SarabunPSK" w:hint="cs"/>
          <w:sz w:val="28"/>
          <w:szCs w:val="28"/>
        </w:rPr>
      </w:pPr>
    </w:p>
    <w:p w:rsidR="0022536A" w:rsidRDefault="0022536A" w:rsidP="008A71F2">
      <w:pPr>
        <w:jc w:val="center"/>
        <w:rPr>
          <w:rFonts w:ascii="TH SarabunPSK" w:hAnsi="TH SarabunPSK" w:cs="TH SarabunPSK" w:hint="cs"/>
          <w:sz w:val="28"/>
          <w:szCs w:val="28"/>
        </w:rPr>
      </w:pPr>
    </w:p>
    <w:p w:rsidR="0022536A" w:rsidRDefault="0022536A" w:rsidP="008A71F2">
      <w:pPr>
        <w:jc w:val="center"/>
        <w:rPr>
          <w:rFonts w:ascii="TH SarabunPSK" w:hAnsi="TH SarabunPSK" w:cs="TH SarabunPSK" w:hint="cs"/>
          <w:sz w:val="28"/>
          <w:szCs w:val="28"/>
        </w:rPr>
      </w:pPr>
    </w:p>
    <w:p w:rsidR="0022536A" w:rsidRDefault="0022536A" w:rsidP="008A71F2">
      <w:pPr>
        <w:jc w:val="center"/>
        <w:rPr>
          <w:rFonts w:ascii="TH SarabunPSK" w:hAnsi="TH SarabunPSK" w:cs="TH SarabunPSK" w:hint="cs"/>
          <w:sz w:val="28"/>
          <w:szCs w:val="28"/>
        </w:rPr>
      </w:pPr>
    </w:p>
    <w:p w:rsidR="0022536A" w:rsidRDefault="0022536A" w:rsidP="008A71F2">
      <w:pPr>
        <w:jc w:val="center"/>
        <w:rPr>
          <w:rFonts w:ascii="TH SarabunPSK" w:hAnsi="TH SarabunPSK" w:cs="TH SarabunPSK" w:hint="cs"/>
          <w:sz w:val="28"/>
          <w:szCs w:val="28"/>
        </w:rPr>
      </w:pPr>
    </w:p>
    <w:p w:rsidR="0022536A" w:rsidRDefault="0022536A" w:rsidP="008A71F2">
      <w:pPr>
        <w:jc w:val="center"/>
        <w:rPr>
          <w:rFonts w:ascii="TH SarabunPSK" w:hAnsi="TH SarabunPSK" w:cs="TH SarabunPSK" w:hint="cs"/>
          <w:sz w:val="28"/>
          <w:szCs w:val="28"/>
        </w:rPr>
      </w:pPr>
    </w:p>
    <w:p w:rsidR="0022536A" w:rsidRPr="00FC53F3" w:rsidRDefault="0022536A" w:rsidP="0022536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b/>
          <w:bCs/>
          <w:color w:val="000000"/>
          <w:cs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lastRenderedPageBreak/>
        <w:t>หลักเกณฑ์การ</w:t>
      </w:r>
      <w:r w:rsidRPr="00FC53F3">
        <w:rPr>
          <w:rFonts w:ascii="TH SarabunPSK" w:eastAsia="AngsanaNew-Bold" w:hAnsi="TH SarabunPSK" w:cs="TH SarabunPSK"/>
          <w:b/>
          <w:bCs/>
          <w:color w:val="000000"/>
          <w:cs/>
        </w:rPr>
        <w:t>ประเมินค่างาน</w:t>
      </w: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 xml:space="preserve"> สำหรับ</w:t>
      </w:r>
      <w:r w:rsidRPr="00FC53F3">
        <w:rPr>
          <w:rFonts w:ascii="TH SarabunPSK" w:eastAsia="AngsanaNew-Bold" w:hAnsi="TH SarabunPSK" w:cs="TH SarabunPSK"/>
          <w:b/>
          <w:bCs/>
          <w:color w:val="000000"/>
          <w:cs/>
        </w:rPr>
        <w:t>ตำแหน่งประเภท</w:t>
      </w:r>
      <w:r w:rsidR="009F0983">
        <w:rPr>
          <w:rFonts w:ascii="TH SarabunPSK" w:eastAsia="AngsanaNew-Bold" w:hAnsi="TH SarabunPSK" w:cs="TH SarabunPSK" w:hint="cs"/>
          <w:b/>
          <w:bCs/>
          <w:color w:val="000000"/>
          <w:cs/>
        </w:rPr>
        <w:t>ทั่วไป</w:t>
      </w:r>
    </w:p>
    <w:p w:rsidR="0022536A" w:rsidRPr="000718EE" w:rsidRDefault="0022536A" w:rsidP="0022536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color w:val="000000"/>
          <w:u w:val="single"/>
        </w:rPr>
      </w:pPr>
      <w:r w:rsidRPr="000718EE">
        <w:rPr>
          <w:rFonts w:ascii="TH SarabunPSK" w:eastAsia="AngsanaNew-Bold" w:hAnsi="TH SarabunPSK" w:cs="TH SarabunPSK"/>
          <w:b/>
          <w:bCs/>
          <w:color w:val="000000"/>
          <w:u w:val="single"/>
          <w:cs/>
        </w:rPr>
        <w:t>ระดับชำนาญ</w:t>
      </w:r>
      <w:r>
        <w:rPr>
          <w:rFonts w:ascii="TH SarabunPSK" w:eastAsia="AngsanaNew-Bold" w:hAnsi="TH SarabunPSK" w:cs="TH SarabunPSK" w:hint="cs"/>
          <w:b/>
          <w:bCs/>
          <w:color w:val="000000"/>
          <w:u w:val="single"/>
          <w:cs/>
        </w:rPr>
        <w:t>งาน</w:t>
      </w:r>
      <w:r w:rsidRPr="000718EE">
        <w:rPr>
          <w:rFonts w:ascii="TH SarabunPSK" w:eastAsia="AngsanaNew-Bold" w:hAnsi="TH SarabunPSK" w:cs="TH SarabunPSK"/>
          <w:b/>
          <w:bCs/>
          <w:color w:val="000000"/>
          <w:u w:val="single"/>
        </w:rPr>
        <w:t xml:space="preserve"> </w:t>
      </w:r>
      <w:r w:rsidRPr="000718EE">
        <w:rPr>
          <w:rFonts w:ascii="TH SarabunPSK" w:eastAsia="AngsanaNew-Bold" w:hAnsi="TH SarabunPSK" w:cs="TH SarabunPSK"/>
          <w:b/>
          <w:bCs/>
          <w:color w:val="000000"/>
          <w:u w:val="single"/>
          <w:cs/>
        </w:rPr>
        <w:t>และระดับชำนาญ</w:t>
      </w:r>
      <w:r>
        <w:rPr>
          <w:rFonts w:ascii="TH SarabunPSK" w:eastAsia="AngsanaNew-Bold" w:hAnsi="TH SarabunPSK" w:cs="TH SarabunPSK" w:hint="cs"/>
          <w:b/>
          <w:bCs/>
          <w:color w:val="000000"/>
          <w:u w:val="single"/>
          <w:cs/>
        </w:rPr>
        <w:t>งาน</w:t>
      </w:r>
      <w:r w:rsidRPr="000718EE">
        <w:rPr>
          <w:rFonts w:ascii="TH SarabunPSK" w:eastAsia="AngsanaNew-Bold" w:hAnsi="TH SarabunPSK" w:cs="TH SarabunPSK"/>
          <w:b/>
          <w:bCs/>
          <w:color w:val="000000"/>
          <w:u w:val="single"/>
          <w:cs/>
        </w:rPr>
        <w:t>พิเศษ</w:t>
      </w:r>
    </w:p>
    <w:p w:rsidR="0022536A" w:rsidRDefault="0022536A" w:rsidP="0022536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22536A" w:rsidRDefault="0022536A" w:rsidP="0022536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u w:val="single"/>
        </w:rPr>
      </w:pPr>
      <w:r w:rsidRPr="00174A38">
        <w:rPr>
          <w:rFonts w:ascii="TH SarabunPSK" w:eastAsia="AngsanaNew-Bold" w:hAnsi="TH SarabunPSK" w:cs="TH SarabunPSK" w:hint="cs"/>
          <w:b/>
          <w:bCs/>
          <w:color w:val="000000"/>
          <w:u w:val="single"/>
          <w:cs/>
        </w:rPr>
        <w:t>องค์ประกอบหลักการประเมินค่างาน</w:t>
      </w:r>
    </w:p>
    <w:p w:rsidR="0022536A" w:rsidRDefault="0022536A" w:rsidP="0022536A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1. หน้าที่และความรับผิดชอบ ( 30 คะแนน )</w:t>
      </w:r>
    </w:p>
    <w:p w:rsidR="0022536A" w:rsidRPr="00174A38" w:rsidRDefault="0022536A" w:rsidP="0022536A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  <w:r w:rsidRPr="00174A38">
        <w:rPr>
          <w:rFonts w:ascii="TH SarabunPSK" w:eastAsia="AngsanaNew-Bold" w:hAnsi="TH SarabunPSK" w:cs="TH SarabunPSK" w:hint="cs"/>
          <w:color w:val="000000"/>
          <w:cs/>
        </w:rPr>
        <w:t>1.1 ปฏิบัติงานระดับต้น ซึ่งมีแนวทางปฏิบัติและมาตรฐานชัดเจน (10-15 คะแนน)</w:t>
      </w:r>
    </w:p>
    <w:p w:rsidR="0022536A" w:rsidRPr="00174A38" w:rsidRDefault="0022536A" w:rsidP="00BF25AD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  <w:r w:rsidRPr="00174A38">
        <w:rPr>
          <w:rFonts w:ascii="TH SarabunPSK" w:eastAsia="AngsanaNew-Bold" w:hAnsi="TH SarabunPSK" w:cs="TH SarabunPSK" w:hint="cs"/>
          <w:color w:val="000000"/>
          <w:cs/>
        </w:rPr>
        <w:t>1.2 ปฏิบัติงานที่ค่อนข้างยากโดยอาศัยคำแนะนำ แนวทาง หรือคู่มือปฏิบัติงานที่มีอยู่ (</w:t>
      </w:r>
      <w:r>
        <w:rPr>
          <w:rFonts w:ascii="TH SarabunPSK" w:eastAsia="AngsanaNew-Bold" w:hAnsi="TH SarabunPSK" w:cs="TH SarabunPSK" w:hint="cs"/>
          <w:color w:val="000000"/>
          <w:cs/>
        </w:rPr>
        <w:t>1</w:t>
      </w:r>
      <w:r w:rsidRPr="00174A38">
        <w:rPr>
          <w:rFonts w:ascii="TH SarabunPSK" w:eastAsia="AngsanaNew-Bold" w:hAnsi="TH SarabunPSK" w:cs="TH SarabunPSK" w:hint="cs"/>
          <w:color w:val="000000"/>
          <w:cs/>
        </w:rPr>
        <w:t>6-20 คะแนน)</w:t>
      </w:r>
    </w:p>
    <w:p w:rsidR="0022536A" w:rsidRPr="00174A38" w:rsidRDefault="0022536A" w:rsidP="0022536A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  <w:r w:rsidRPr="00174A38">
        <w:rPr>
          <w:rFonts w:ascii="TH SarabunPSK" w:eastAsia="AngsanaNew-Bold" w:hAnsi="TH SarabunPSK" w:cs="TH SarabunPSK" w:hint="cs"/>
          <w:color w:val="000000"/>
          <w:cs/>
        </w:rPr>
        <w:t>1.3 ปฏิบัติงานที่ยาก โดยปรับใช้วิธีการหรือแนวทางปฏิบัติที่มีอยู่ได้ (21-25 คะแนน)</w:t>
      </w:r>
    </w:p>
    <w:p w:rsidR="0022536A" w:rsidRPr="00174A38" w:rsidRDefault="0022536A" w:rsidP="0022536A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  <w:r w:rsidRPr="00174A38">
        <w:rPr>
          <w:rFonts w:ascii="TH SarabunPSK" w:eastAsia="AngsanaNew-Bold" w:hAnsi="TH SarabunPSK" w:cs="TH SarabunPSK" w:hint="cs"/>
          <w:color w:val="000000"/>
          <w:cs/>
        </w:rPr>
        <w:t>1.4 ปฏิบัติงานที่ยากมาก หรืองานที่มีขอบเขต เนื้อหาค่อนข้างหลากหลาย โ</w:t>
      </w:r>
      <w:r>
        <w:rPr>
          <w:rFonts w:ascii="TH SarabunPSK" w:eastAsia="AngsanaNew-Bold" w:hAnsi="TH SarabunPSK" w:cs="TH SarabunPSK" w:hint="cs"/>
          <w:color w:val="000000"/>
          <w:cs/>
        </w:rPr>
        <w:t>ด</w:t>
      </w:r>
      <w:r w:rsidRPr="00174A38">
        <w:rPr>
          <w:rFonts w:ascii="TH SarabunPSK" w:eastAsia="AngsanaNew-Bold" w:hAnsi="TH SarabunPSK" w:cs="TH SarabunPSK" w:hint="cs"/>
          <w:color w:val="000000"/>
          <w:cs/>
        </w:rPr>
        <w:t>ยปรับวิธีการหรือแนวทางปฏิบัติงานที่มีอยู่ (26-30 คะแนน)</w:t>
      </w:r>
    </w:p>
    <w:p w:rsidR="0022536A" w:rsidRPr="001C4D64" w:rsidRDefault="0022536A" w:rsidP="0022536A">
      <w:pPr>
        <w:autoSpaceDE w:val="0"/>
        <w:autoSpaceDN w:val="0"/>
        <w:adjustRightInd w:val="0"/>
        <w:spacing w:before="120"/>
        <w:rPr>
          <w:rFonts w:ascii="TH SarabunPSK" w:eastAsia="AngsanaNew-Bold" w:hAnsi="TH SarabunPSK" w:cs="TH SarabunPSK"/>
          <w:b/>
          <w:bCs/>
          <w:color w:val="000000"/>
        </w:rPr>
      </w:pPr>
      <w:r w:rsidRPr="001C4D64">
        <w:rPr>
          <w:rFonts w:ascii="TH SarabunPSK" w:eastAsia="AngsanaNew-Bold" w:hAnsi="TH SarabunPSK" w:cs="TH SarabunPSK" w:hint="cs"/>
          <w:b/>
          <w:bCs/>
          <w:color w:val="000000"/>
          <w:cs/>
        </w:rPr>
        <w:t>2. ความยุ่งยากของงาน (30 คะแนน)</w:t>
      </w:r>
    </w:p>
    <w:p w:rsidR="0022536A" w:rsidRDefault="0022536A" w:rsidP="0022536A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2.1 เป็นงานที่ไม่ยุ่งยาก มีคำแนะนำ คู่มือ และแนวทางปฏิบัติที่ชัดเจน (10-15 คะแนน)</w:t>
      </w:r>
    </w:p>
    <w:p w:rsidR="0022536A" w:rsidRDefault="0022536A" w:rsidP="0022536A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2.2 เป็นงานที่ค่อนข้างยากมีแนวทางปฏิบัติที่หลากหลาย (16-20 คะแนน)</w:t>
      </w:r>
    </w:p>
    <w:p w:rsidR="00D70C19" w:rsidRDefault="0022536A" w:rsidP="0022536A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2.3 เป็นงานที่ยุ่งยากต้องประยุกต์ใช้ความรู้และประสบการณ์ในการเลือกใช้วิธีการ และแนวทาง</w:t>
      </w:r>
    </w:p>
    <w:p w:rsidR="0022536A" w:rsidRDefault="0022536A" w:rsidP="0022536A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ให้เหมาะสมกับสภาพการณ์ (21-25 คะแนน)</w:t>
      </w:r>
    </w:p>
    <w:p w:rsidR="00E44763" w:rsidRDefault="0022536A" w:rsidP="0022536A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 xml:space="preserve">2.4 เป็นงานที่มีความยุ่งยากซับซ้อนมาก มีความหลากหลายและมีขั้นตอนวิธีการที่ยุ่งยาก ต้องประยุกต์ใช้ความรู้และประสบการณ์ ในการปรับเปลี่ยนวิธีการและแนวทางปฏิบัติงานให้เหมาะสมกับสภาพการณ์ </w:t>
      </w:r>
      <w:r w:rsidR="00E44763">
        <w:rPr>
          <w:rFonts w:ascii="TH SarabunPSK" w:eastAsia="AngsanaNew-Bold" w:hAnsi="TH SarabunPSK" w:cs="TH SarabunPSK"/>
          <w:color w:val="000000"/>
        </w:rPr>
        <w:t xml:space="preserve"> </w:t>
      </w:r>
    </w:p>
    <w:p w:rsidR="0022536A" w:rsidRDefault="0022536A" w:rsidP="0022536A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(26-30 คะแนน)</w:t>
      </w:r>
    </w:p>
    <w:p w:rsidR="0022536A" w:rsidRPr="001C4D64" w:rsidRDefault="0022536A" w:rsidP="0022536A">
      <w:pPr>
        <w:autoSpaceDE w:val="0"/>
        <w:autoSpaceDN w:val="0"/>
        <w:adjustRightInd w:val="0"/>
        <w:spacing w:before="120"/>
        <w:rPr>
          <w:rFonts w:ascii="TH SarabunPSK" w:eastAsia="AngsanaNew-Bold" w:hAnsi="TH SarabunPSK" w:cs="TH SarabunPSK" w:hint="cs"/>
          <w:b/>
          <w:bCs/>
          <w:color w:val="000000"/>
        </w:rPr>
      </w:pPr>
      <w:r w:rsidRPr="001C4D64">
        <w:rPr>
          <w:rFonts w:ascii="TH SarabunPSK" w:eastAsia="AngsanaNew-Bold" w:hAnsi="TH SarabunPSK" w:cs="TH SarabunPSK" w:hint="cs"/>
          <w:b/>
          <w:bCs/>
          <w:color w:val="000000"/>
          <w:cs/>
        </w:rPr>
        <w:t>3. การกำกับตรวจสอบ (20 คะแนน)</w:t>
      </w:r>
    </w:p>
    <w:p w:rsidR="0022536A" w:rsidRPr="00174A38" w:rsidRDefault="0022536A" w:rsidP="0022536A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color w:val="000000"/>
          <w:cs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3.1 ได้รับการกำกับ แนะนำ ตรวจสอบอย่างใกล้ชิด (1-5 คะแนน)</w:t>
      </w:r>
    </w:p>
    <w:p w:rsidR="0022536A" w:rsidRDefault="0022536A" w:rsidP="0022536A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3.2 ได้รับการกำกับ แนะนำ ตรวจสอบการปฏิบัติงานบ้าง (6-10 คะแนน)</w:t>
      </w:r>
    </w:p>
    <w:p w:rsidR="0022536A" w:rsidRDefault="0022536A" w:rsidP="0022536A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3.3 ได้รับการกำกับ แนะนำ ตรวจสอบเฉพาะบางเรื่องที่มีความสำคัญ (11-15 คะแนน)</w:t>
      </w:r>
    </w:p>
    <w:p w:rsidR="0022536A" w:rsidRDefault="0022536A" w:rsidP="0022536A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3.4 ได้รับการกำกับ แนะนำ ตรวจสอบการปฏฺบัติงานน้อยมาก (16-20)</w:t>
      </w:r>
    </w:p>
    <w:p w:rsidR="0022536A" w:rsidRPr="001C4D64" w:rsidRDefault="0022536A" w:rsidP="0022536A">
      <w:pPr>
        <w:autoSpaceDE w:val="0"/>
        <w:autoSpaceDN w:val="0"/>
        <w:adjustRightInd w:val="0"/>
        <w:spacing w:before="120"/>
        <w:rPr>
          <w:rFonts w:ascii="TH SarabunPSK" w:eastAsia="AngsanaNew-Bold" w:hAnsi="TH SarabunPSK" w:cs="TH SarabunPSK"/>
          <w:b/>
          <w:bCs/>
          <w:color w:val="000000"/>
        </w:rPr>
      </w:pPr>
      <w:r w:rsidRPr="001C4D64">
        <w:rPr>
          <w:rFonts w:ascii="TH SarabunPSK" w:eastAsia="AngsanaNew-Bold" w:hAnsi="TH SarabunPSK" w:cs="TH SarabunPSK" w:hint="cs"/>
          <w:b/>
          <w:bCs/>
          <w:color w:val="000000"/>
          <w:cs/>
        </w:rPr>
        <w:t>4. การตัดสินใจ (20 คะแนน)</w:t>
      </w:r>
    </w:p>
    <w:p w:rsidR="0022536A" w:rsidRPr="00CD69DC" w:rsidRDefault="0022536A" w:rsidP="0022536A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 w:rsidRPr="00CD69DC">
        <w:rPr>
          <w:rFonts w:ascii="TH SarabunPSK" w:eastAsia="AngsanaNew-Bold" w:hAnsi="TH SarabunPSK" w:cs="TH SarabunPSK" w:hint="cs"/>
          <w:color w:val="000000"/>
          <w:cs/>
        </w:rPr>
        <w:t>4.1 ในการปฏิบัติงานมีการตัดสินใจบ้าง โดยจะได้รับคำแนะนำในกรณืที่มีปัญหา (1-5 คะแนน)</w:t>
      </w:r>
    </w:p>
    <w:p w:rsidR="0022536A" w:rsidRPr="00CD69DC" w:rsidRDefault="0022536A" w:rsidP="0022536A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 w:hint="cs"/>
          <w:color w:val="000000"/>
        </w:rPr>
      </w:pPr>
      <w:r w:rsidRPr="00CD69DC">
        <w:rPr>
          <w:rFonts w:ascii="TH SarabunPSK" w:eastAsia="AngsanaNew-Bold" w:hAnsi="TH SarabunPSK" w:cs="TH SarabunPSK" w:hint="cs"/>
          <w:color w:val="000000"/>
          <w:cs/>
        </w:rPr>
        <w:t xml:space="preserve">4.2 ในการปฏิบัติงานมีการตัดสินใจบางส่วน โดยให้มีการรายงานผลการตัดสินใจเป็นระยะ </w:t>
      </w:r>
    </w:p>
    <w:p w:rsidR="0022536A" w:rsidRPr="00CD69DC" w:rsidRDefault="0022536A" w:rsidP="0022536A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CD69DC">
        <w:rPr>
          <w:rFonts w:ascii="TH SarabunPSK" w:eastAsia="AngsanaNew-Bold" w:hAnsi="TH SarabunPSK" w:cs="TH SarabunPSK" w:hint="cs"/>
          <w:color w:val="000000"/>
          <w:cs/>
        </w:rPr>
        <w:t>(6-10 คะแนน)</w:t>
      </w:r>
    </w:p>
    <w:p w:rsidR="00CD69DC" w:rsidRDefault="0022536A" w:rsidP="0022536A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 w:hint="cs"/>
          <w:color w:val="000000"/>
        </w:rPr>
      </w:pPr>
      <w:r w:rsidRPr="00CD69DC">
        <w:rPr>
          <w:rFonts w:ascii="TH SarabunPSK" w:eastAsia="AngsanaNew-Bold" w:hAnsi="TH SarabunPSK" w:cs="TH SarabunPSK" w:hint="cs"/>
          <w:color w:val="000000"/>
          <w:cs/>
        </w:rPr>
        <w:t>4.3 ในการปฏิบัติงานมีการตัดสินใจค่อนข้างมาก โดยให้มีการรายงานผลการตัดสินใจในเรื่องที่สำคัญ</w:t>
      </w:r>
    </w:p>
    <w:p w:rsidR="0022536A" w:rsidRPr="00CD69DC" w:rsidRDefault="0022536A" w:rsidP="00CD69DC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CD69DC">
        <w:rPr>
          <w:rFonts w:ascii="TH SarabunPSK" w:eastAsia="AngsanaNew-Bold" w:hAnsi="TH SarabunPSK" w:cs="TH SarabunPSK" w:hint="cs"/>
          <w:color w:val="000000"/>
          <w:cs/>
        </w:rPr>
        <w:t>(11-15 คะแนน)</w:t>
      </w:r>
    </w:p>
    <w:p w:rsidR="0022536A" w:rsidRPr="00CD69DC" w:rsidRDefault="0022536A" w:rsidP="0022536A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  <w:r w:rsidRPr="00CD69DC">
        <w:rPr>
          <w:rFonts w:ascii="TH SarabunPSK" w:eastAsia="AngsanaNew-Bold" w:hAnsi="TH SarabunPSK" w:cs="TH SarabunPSK" w:hint="cs"/>
          <w:color w:val="000000"/>
          <w:cs/>
        </w:rPr>
        <w:t>4.4 ในการปฏิบัติงานมีการตัดสินใจค่อนข้างมาก สามารถวางแผนและกำหนดแนวทางการปฏิบัติงานและแก้ปัญหาในงานที่รับผิดชอบ (16-20 คะแนน)</w:t>
      </w:r>
    </w:p>
    <w:p w:rsidR="0022536A" w:rsidRDefault="0022536A" w:rsidP="0022536A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22536A" w:rsidRPr="0088389A" w:rsidRDefault="0022536A" w:rsidP="0022536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88389A">
        <w:rPr>
          <w:rFonts w:ascii="TH SarabunPSK" w:eastAsia="AngsanaNew-Bold" w:hAnsi="TH SarabunPSK" w:cs="TH SarabunPSK" w:hint="cs"/>
          <w:b/>
          <w:bCs/>
          <w:color w:val="000000"/>
          <w:cs/>
        </w:rPr>
        <w:t>เกณฑ์การติดสินใจ</w:t>
      </w:r>
    </w:p>
    <w:p w:rsidR="0022536A" w:rsidRDefault="0022536A" w:rsidP="0022536A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 xml:space="preserve">ระดับชำนาญงาน ได้คะแนน </w:t>
      </w:r>
      <w:r w:rsidRPr="00C8518C">
        <w:rPr>
          <w:rFonts w:ascii="TH SarabunPSK" w:eastAsia="AngsanaNew-Bold" w:hAnsi="TH SarabunPSK" w:cs="TH SarabunPSK" w:hint="cs"/>
          <w:b/>
          <w:bCs/>
          <w:color w:val="000000"/>
          <w:cs/>
        </w:rPr>
        <w:t>64</w:t>
      </w:r>
      <w:r>
        <w:rPr>
          <w:rFonts w:ascii="TH SarabunPSK" w:eastAsia="AngsanaNew-Bold" w:hAnsi="TH SarabunPSK" w:cs="TH SarabunPSK" w:hint="cs"/>
          <w:color w:val="000000"/>
          <w:cs/>
        </w:rPr>
        <w:t xml:space="preserve"> คะแนนขึ้นไป</w:t>
      </w:r>
    </w:p>
    <w:p w:rsidR="0022536A" w:rsidRDefault="0022536A" w:rsidP="0022536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 xml:space="preserve">ระดับชำนาญงานพิเศษ ได้คะแนน </w:t>
      </w:r>
      <w:r w:rsidRPr="00C8518C">
        <w:rPr>
          <w:rFonts w:ascii="TH SarabunPSK" w:eastAsia="AngsanaNew-Bold" w:hAnsi="TH SarabunPSK" w:cs="TH SarabunPSK" w:hint="cs"/>
          <w:b/>
          <w:bCs/>
          <w:color w:val="000000"/>
          <w:cs/>
        </w:rPr>
        <w:t>84</w:t>
      </w:r>
      <w:r>
        <w:rPr>
          <w:rFonts w:ascii="TH SarabunPSK" w:eastAsia="AngsanaNew-Bold" w:hAnsi="TH SarabunPSK" w:cs="TH SarabunPSK" w:hint="cs"/>
          <w:color w:val="000000"/>
          <w:cs/>
        </w:rPr>
        <w:t xml:space="preserve"> คะแนนขึ้นไป</w:t>
      </w:r>
    </w:p>
    <w:p w:rsidR="0022536A" w:rsidRPr="005155F6" w:rsidRDefault="0022536A" w:rsidP="008A71F2">
      <w:pPr>
        <w:jc w:val="center"/>
        <w:rPr>
          <w:rFonts w:ascii="TH SarabunPSK" w:hAnsi="TH SarabunPSK" w:cs="TH SarabunPSK"/>
          <w:sz w:val="28"/>
          <w:szCs w:val="28"/>
        </w:rPr>
      </w:pPr>
    </w:p>
    <w:sectPr w:rsidR="0022536A" w:rsidRPr="005155F6" w:rsidSect="001F7D10">
      <w:pgSz w:w="11906" w:h="16838"/>
      <w:pgMar w:top="1276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63CE"/>
    <w:multiLevelType w:val="hybridMultilevel"/>
    <w:tmpl w:val="EDB82F24"/>
    <w:lvl w:ilvl="0" w:tplc="E19E16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characterSpacingControl w:val="doNotCompress"/>
  <w:compat>
    <w:applyBreakingRules/>
  </w:compat>
  <w:rsids>
    <w:rsidRoot w:val="008A71F2"/>
    <w:rsid w:val="0003112B"/>
    <w:rsid w:val="00034BD0"/>
    <w:rsid w:val="000370E6"/>
    <w:rsid w:val="0004158D"/>
    <w:rsid w:val="000718EE"/>
    <w:rsid w:val="000C2FC6"/>
    <w:rsid w:val="000E2C83"/>
    <w:rsid w:val="000F0474"/>
    <w:rsid w:val="001005CA"/>
    <w:rsid w:val="0014562F"/>
    <w:rsid w:val="001804FC"/>
    <w:rsid w:val="00185A97"/>
    <w:rsid w:val="001C6441"/>
    <w:rsid w:val="001F64DA"/>
    <w:rsid w:val="001F7D10"/>
    <w:rsid w:val="0022536A"/>
    <w:rsid w:val="00230C49"/>
    <w:rsid w:val="002A28D9"/>
    <w:rsid w:val="002B3BA7"/>
    <w:rsid w:val="002F4C35"/>
    <w:rsid w:val="00324471"/>
    <w:rsid w:val="003C7E00"/>
    <w:rsid w:val="004A00C9"/>
    <w:rsid w:val="004B52DE"/>
    <w:rsid w:val="005155F6"/>
    <w:rsid w:val="00574869"/>
    <w:rsid w:val="005C2930"/>
    <w:rsid w:val="005E0E14"/>
    <w:rsid w:val="005F4167"/>
    <w:rsid w:val="00642058"/>
    <w:rsid w:val="00661AF4"/>
    <w:rsid w:val="00665801"/>
    <w:rsid w:val="006B4C9F"/>
    <w:rsid w:val="006D6207"/>
    <w:rsid w:val="007321FA"/>
    <w:rsid w:val="007340F2"/>
    <w:rsid w:val="0075392D"/>
    <w:rsid w:val="00784E09"/>
    <w:rsid w:val="0079658A"/>
    <w:rsid w:val="007B2841"/>
    <w:rsid w:val="00847B3D"/>
    <w:rsid w:val="008603D5"/>
    <w:rsid w:val="00876E17"/>
    <w:rsid w:val="008A71F2"/>
    <w:rsid w:val="008C671A"/>
    <w:rsid w:val="009313E7"/>
    <w:rsid w:val="00934FD3"/>
    <w:rsid w:val="00960168"/>
    <w:rsid w:val="0096647B"/>
    <w:rsid w:val="009B3702"/>
    <w:rsid w:val="009F0983"/>
    <w:rsid w:val="009F485C"/>
    <w:rsid w:val="00A02364"/>
    <w:rsid w:val="00A0425B"/>
    <w:rsid w:val="00A33AB7"/>
    <w:rsid w:val="00AB7386"/>
    <w:rsid w:val="00AD2DA2"/>
    <w:rsid w:val="00AE31AE"/>
    <w:rsid w:val="00B66E58"/>
    <w:rsid w:val="00BB0264"/>
    <w:rsid w:val="00BE343E"/>
    <w:rsid w:val="00BF25AD"/>
    <w:rsid w:val="00BF29FB"/>
    <w:rsid w:val="00C21700"/>
    <w:rsid w:val="00C35620"/>
    <w:rsid w:val="00C4369B"/>
    <w:rsid w:val="00C8518C"/>
    <w:rsid w:val="00CD69DC"/>
    <w:rsid w:val="00D51F32"/>
    <w:rsid w:val="00D64644"/>
    <w:rsid w:val="00D70C19"/>
    <w:rsid w:val="00DA7B37"/>
    <w:rsid w:val="00DF1F23"/>
    <w:rsid w:val="00E4003F"/>
    <w:rsid w:val="00E44763"/>
    <w:rsid w:val="00F05362"/>
    <w:rsid w:val="00F06D7D"/>
    <w:rsid w:val="00FB2C50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66E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A15F-CAED-4877-B441-7D837F65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แบบประเมินค่างานตำแหน่งประเภทวิชาการ (ระดับชำนาญการ)</vt:lpstr>
      <vt:lpstr>แบบประเมินค่างานตำแหน่งประเภทวิชาการ (ระดับชำนาญการ)</vt:lpstr>
    </vt:vector>
  </TitlesOfParts>
  <Company>DIP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แบบประเมินค่างานตำแหน่งประเภทวิชาการ (ระดับชำนาญการ)</dc:title>
  <dc:subject/>
  <dc:creator>DIP</dc:creator>
  <cp:keywords/>
  <dc:description/>
  <cp:lastModifiedBy>Khon Kaen University</cp:lastModifiedBy>
  <cp:revision>2</cp:revision>
  <cp:lastPrinted>2011-07-04T07:14:00Z</cp:lastPrinted>
  <dcterms:created xsi:type="dcterms:W3CDTF">2012-09-15T04:10:00Z</dcterms:created>
  <dcterms:modified xsi:type="dcterms:W3CDTF">2012-09-15T04:10:00Z</dcterms:modified>
</cp:coreProperties>
</file>